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CC1" w:rsidRPr="00A51FF6" w:rsidRDefault="002F40B2" w:rsidP="00A51FF6">
      <w:pPr>
        <w:spacing w:after="0" w:line="240" w:lineRule="auto"/>
        <w:ind w:left="12" w:right="0" w:hanging="10"/>
        <w:jc w:val="center"/>
        <w:rPr>
          <w:rFonts w:ascii="Calibri" w:hAnsi="Calibri" w:cs="Calibri"/>
          <w:szCs w:val="28"/>
        </w:rPr>
      </w:pPr>
      <w:r w:rsidRPr="00A51FF6">
        <w:rPr>
          <w:rFonts w:ascii="Calibri" w:hAnsi="Calibri" w:cs="Calibri"/>
          <w:b/>
          <w:szCs w:val="28"/>
        </w:rPr>
        <w:t xml:space="preserve">ПАМЯТКА ДЛЯ </w:t>
      </w:r>
      <w:r w:rsidRPr="00A51FF6">
        <w:rPr>
          <w:rFonts w:ascii="Calibri" w:hAnsi="Calibri" w:cs="Calibri"/>
          <w:b/>
          <w:szCs w:val="28"/>
        </w:rPr>
        <w:t>РОДИТЕЛЕЙ</w:t>
      </w:r>
    </w:p>
    <w:p w:rsidR="00902CC1" w:rsidRPr="00A51FF6" w:rsidRDefault="002F40B2" w:rsidP="00A51FF6">
      <w:pPr>
        <w:spacing w:after="0" w:line="240" w:lineRule="auto"/>
        <w:ind w:left="12" w:right="4" w:hanging="10"/>
        <w:jc w:val="center"/>
        <w:rPr>
          <w:rFonts w:ascii="Calibri" w:hAnsi="Calibri" w:cs="Calibri"/>
          <w:szCs w:val="28"/>
        </w:rPr>
      </w:pPr>
      <w:r w:rsidRPr="00A51FF6">
        <w:rPr>
          <w:rFonts w:ascii="Calibri" w:hAnsi="Calibri" w:cs="Calibri"/>
          <w:b/>
          <w:szCs w:val="28"/>
        </w:rPr>
        <w:t>«ЧТО ДЕЛАТЬ И ЧЕГО НЕ ДЕЛАТЬ,</w:t>
      </w:r>
    </w:p>
    <w:p w:rsidR="00902CC1" w:rsidRPr="00A51FF6" w:rsidRDefault="002F40B2" w:rsidP="00A51FF6">
      <w:pPr>
        <w:spacing w:after="0" w:line="240" w:lineRule="auto"/>
        <w:ind w:left="12" w:right="3" w:hanging="10"/>
        <w:jc w:val="center"/>
        <w:rPr>
          <w:rFonts w:ascii="Calibri" w:hAnsi="Calibri" w:cs="Calibri"/>
          <w:szCs w:val="28"/>
        </w:rPr>
      </w:pPr>
      <w:r w:rsidRPr="00A51FF6">
        <w:rPr>
          <w:rFonts w:ascii="Calibri" w:hAnsi="Calibri" w:cs="Calibri"/>
          <w:b/>
          <w:szCs w:val="28"/>
        </w:rPr>
        <w:t>ЕСЛИ РЕБЁНОК ГРЫЗЁТ НОГТИ»</w:t>
      </w:r>
    </w:p>
    <w:p w:rsidR="00A51FF6" w:rsidRDefault="00A51FF6" w:rsidP="00A51FF6">
      <w:pPr>
        <w:spacing w:after="0" w:line="240" w:lineRule="auto"/>
        <w:ind w:left="0" w:right="0" w:firstLine="0"/>
        <w:outlineLvl w:val="2"/>
        <w:rPr>
          <w:rFonts w:ascii="Calibri" w:hAnsi="Calibri" w:cs="Calibri"/>
          <w:color w:val="292929"/>
          <w:szCs w:val="28"/>
        </w:rPr>
      </w:pPr>
      <w:r>
        <w:rPr>
          <w:noProof/>
        </w:rPr>
        <w:drawing>
          <wp:anchor distT="0" distB="0" distL="114300" distR="114300" simplePos="0" relativeHeight="251658240" behindDoc="1" locked="0" layoutInCell="1" allowOverlap="1" wp14:anchorId="5AA58E20" wp14:editId="1C4A4E6C">
            <wp:simplePos x="0" y="0"/>
            <wp:positionH relativeFrom="column">
              <wp:posOffset>-156845</wp:posOffset>
            </wp:positionH>
            <wp:positionV relativeFrom="paragraph">
              <wp:posOffset>215900</wp:posOffset>
            </wp:positionV>
            <wp:extent cx="2124075" cy="1971040"/>
            <wp:effectExtent l="0" t="0" r="9525" b="0"/>
            <wp:wrapTight wrapText="bothSides">
              <wp:wrapPolygon edited="0">
                <wp:start x="581" y="0"/>
                <wp:lineTo x="0" y="835"/>
                <wp:lineTo x="0" y="20250"/>
                <wp:lineTo x="581" y="21294"/>
                <wp:lineTo x="20922" y="21294"/>
                <wp:lineTo x="21503" y="20250"/>
                <wp:lineTo x="21503" y="835"/>
                <wp:lineTo x="20922" y="0"/>
                <wp:lineTo x="581" y="0"/>
              </wp:wrapPolygon>
            </wp:wrapTight>
            <wp:docPr id="1" name="Рисунок 1" descr="https://mykaleidoscope.ru/uploads/posts/2022-06/1655477808_7-mykaleidoscope-ru-p-rebenok-grizet-nogti-pinterest-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kaleidoscope.ru/uploads/posts/2022-06/1655477808_7-mykaleidoscope-ru-p-rebenok-grizet-nogti-pinterest-7.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790" r="5388"/>
                    <a:stretch/>
                  </pic:blipFill>
                  <pic:spPr bwMode="auto">
                    <a:xfrm>
                      <a:off x="0" y="0"/>
                      <a:ext cx="2124075" cy="1971040"/>
                    </a:xfrm>
                    <a:prstGeom prst="rect">
                      <a:avLst/>
                    </a:prstGeom>
                    <a:noFill/>
                    <a:ln>
                      <a:noFill/>
                    </a:ln>
                    <a:effectLst>
                      <a:softEdge rad="1270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E060A" w:rsidRPr="004E060A" w:rsidRDefault="004E060A" w:rsidP="00A51FF6">
      <w:pPr>
        <w:spacing w:after="0" w:line="240" w:lineRule="auto"/>
        <w:ind w:left="0" w:right="0" w:firstLine="0"/>
        <w:outlineLvl w:val="2"/>
        <w:rPr>
          <w:rFonts w:ascii="Calibri" w:hAnsi="Calibri" w:cs="Calibri"/>
          <w:color w:val="292929"/>
          <w:szCs w:val="28"/>
        </w:rPr>
      </w:pPr>
      <w:r w:rsidRPr="004E060A">
        <w:rPr>
          <w:rFonts w:ascii="Calibri" w:hAnsi="Calibri" w:cs="Calibri"/>
          <w:b/>
          <w:color w:val="292929"/>
          <w:szCs w:val="28"/>
        </w:rPr>
        <w:t>Причины социально-психологического характера</w:t>
      </w:r>
      <w:r w:rsidRPr="00A51FF6">
        <w:rPr>
          <w:rFonts w:ascii="Calibri" w:hAnsi="Calibri" w:cs="Calibri"/>
          <w:color w:val="292929"/>
          <w:szCs w:val="28"/>
        </w:rPr>
        <w:t>:</w:t>
      </w:r>
    </w:p>
    <w:p w:rsidR="004E060A" w:rsidRPr="004E060A" w:rsidRDefault="004E060A" w:rsidP="00A51FF6">
      <w:pPr>
        <w:numPr>
          <w:ilvl w:val="0"/>
          <w:numId w:val="3"/>
        </w:numPr>
        <w:spacing w:before="100" w:beforeAutospacing="1" w:after="0" w:line="240" w:lineRule="auto"/>
        <w:ind w:right="0"/>
        <w:rPr>
          <w:rFonts w:ascii="Calibri" w:hAnsi="Calibri" w:cs="Calibri"/>
          <w:color w:val="auto"/>
          <w:szCs w:val="28"/>
        </w:rPr>
      </w:pPr>
      <w:r w:rsidRPr="004E060A">
        <w:rPr>
          <w:rFonts w:ascii="Calibri" w:hAnsi="Calibri" w:cs="Calibri"/>
          <w:color w:val="auto"/>
          <w:szCs w:val="28"/>
        </w:rPr>
        <w:t>Стрессы, связанные с потерей близких.</w:t>
      </w:r>
    </w:p>
    <w:p w:rsidR="004E060A" w:rsidRPr="004E060A" w:rsidRDefault="004E060A" w:rsidP="00A51FF6">
      <w:pPr>
        <w:numPr>
          <w:ilvl w:val="0"/>
          <w:numId w:val="3"/>
        </w:numPr>
        <w:spacing w:before="100" w:beforeAutospacing="1" w:after="0" w:line="240" w:lineRule="auto"/>
        <w:ind w:right="0"/>
        <w:rPr>
          <w:rFonts w:ascii="Calibri" w:hAnsi="Calibri" w:cs="Calibri"/>
          <w:color w:val="auto"/>
          <w:szCs w:val="28"/>
        </w:rPr>
      </w:pPr>
      <w:r w:rsidRPr="004E060A">
        <w:rPr>
          <w:rFonts w:ascii="Calibri" w:hAnsi="Calibri" w:cs="Calibri"/>
          <w:color w:val="auto"/>
          <w:szCs w:val="28"/>
        </w:rPr>
        <w:t>Поступление в детский сад, школу.</w:t>
      </w:r>
    </w:p>
    <w:p w:rsidR="004E060A" w:rsidRPr="004E060A" w:rsidRDefault="004E060A" w:rsidP="00A51FF6">
      <w:pPr>
        <w:numPr>
          <w:ilvl w:val="0"/>
          <w:numId w:val="3"/>
        </w:numPr>
        <w:spacing w:before="100" w:beforeAutospacing="1" w:after="0" w:line="240" w:lineRule="auto"/>
        <w:ind w:right="0"/>
        <w:rPr>
          <w:rFonts w:ascii="Calibri" w:hAnsi="Calibri" w:cs="Calibri"/>
          <w:color w:val="auto"/>
          <w:szCs w:val="28"/>
        </w:rPr>
      </w:pPr>
      <w:r w:rsidRPr="00A51FF6">
        <w:rPr>
          <w:rFonts w:ascii="Calibri" w:hAnsi="Calibri" w:cs="Calibri"/>
          <w:color w:val="auto"/>
          <w:szCs w:val="28"/>
        </w:rPr>
        <w:t xml:space="preserve">Перевод в другой </w:t>
      </w:r>
      <w:r w:rsidRPr="00A51FF6">
        <w:rPr>
          <w:rFonts w:ascii="Calibri" w:hAnsi="Calibri" w:cs="Calibri"/>
          <w:color w:val="auto"/>
          <w:szCs w:val="28"/>
        </w:rPr>
        <w:t>детский сад</w:t>
      </w:r>
      <w:r w:rsidRPr="00A51FF6">
        <w:rPr>
          <w:rFonts w:ascii="Calibri" w:hAnsi="Calibri" w:cs="Calibri"/>
          <w:color w:val="auto"/>
          <w:szCs w:val="28"/>
        </w:rPr>
        <w:t xml:space="preserve">, школу, </w:t>
      </w:r>
    </w:p>
    <w:p w:rsidR="004E060A" w:rsidRPr="004E060A" w:rsidRDefault="004E060A" w:rsidP="00A51FF6">
      <w:pPr>
        <w:numPr>
          <w:ilvl w:val="0"/>
          <w:numId w:val="3"/>
        </w:numPr>
        <w:spacing w:before="100" w:beforeAutospacing="1" w:after="0" w:line="240" w:lineRule="auto"/>
        <w:ind w:right="0"/>
        <w:rPr>
          <w:rFonts w:ascii="Calibri" w:hAnsi="Calibri" w:cs="Calibri"/>
          <w:color w:val="auto"/>
          <w:szCs w:val="28"/>
        </w:rPr>
      </w:pPr>
      <w:r w:rsidRPr="004E060A">
        <w:rPr>
          <w:rFonts w:ascii="Calibri" w:hAnsi="Calibri" w:cs="Calibri"/>
          <w:color w:val="auto"/>
          <w:szCs w:val="28"/>
        </w:rPr>
        <w:t>Переезд в другой район, город, страну.</w:t>
      </w:r>
    </w:p>
    <w:p w:rsidR="004E060A" w:rsidRPr="004E060A" w:rsidRDefault="004E060A" w:rsidP="00A51FF6">
      <w:pPr>
        <w:numPr>
          <w:ilvl w:val="0"/>
          <w:numId w:val="3"/>
        </w:numPr>
        <w:spacing w:before="100" w:beforeAutospacing="1" w:after="0" w:line="240" w:lineRule="auto"/>
        <w:ind w:right="0"/>
        <w:rPr>
          <w:rFonts w:ascii="Calibri" w:hAnsi="Calibri" w:cs="Calibri"/>
          <w:color w:val="auto"/>
          <w:szCs w:val="28"/>
        </w:rPr>
      </w:pPr>
      <w:r w:rsidRPr="004E060A">
        <w:rPr>
          <w:rFonts w:ascii="Calibri" w:hAnsi="Calibri" w:cs="Calibri"/>
          <w:color w:val="auto"/>
          <w:szCs w:val="28"/>
        </w:rPr>
        <w:t>Долгий перерыв в посещении сада или школы.</w:t>
      </w:r>
    </w:p>
    <w:p w:rsidR="004E060A" w:rsidRPr="004E060A" w:rsidRDefault="004E060A" w:rsidP="00A51FF6">
      <w:pPr>
        <w:numPr>
          <w:ilvl w:val="0"/>
          <w:numId w:val="3"/>
        </w:numPr>
        <w:spacing w:before="100" w:beforeAutospacing="1" w:after="0" w:line="240" w:lineRule="auto"/>
        <w:ind w:right="0"/>
        <w:rPr>
          <w:rFonts w:ascii="Calibri" w:hAnsi="Calibri" w:cs="Calibri"/>
          <w:color w:val="auto"/>
          <w:szCs w:val="28"/>
        </w:rPr>
      </w:pPr>
      <w:r w:rsidRPr="004E060A">
        <w:rPr>
          <w:rFonts w:ascii="Calibri" w:hAnsi="Calibri" w:cs="Calibri"/>
          <w:color w:val="auto"/>
          <w:szCs w:val="28"/>
        </w:rPr>
        <w:t>Развод родителей.</w:t>
      </w:r>
    </w:p>
    <w:p w:rsidR="004E060A" w:rsidRPr="004E060A" w:rsidRDefault="004E060A" w:rsidP="00A51FF6">
      <w:pPr>
        <w:numPr>
          <w:ilvl w:val="0"/>
          <w:numId w:val="3"/>
        </w:numPr>
        <w:spacing w:before="100" w:beforeAutospacing="1" w:after="0" w:line="240" w:lineRule="auto"/>
        <w:ind w:right="0"/>
        <w:rPr>
          <w:rFonts w:ascii="Calibri" w:hAnsi="Calibri" w:cs="Calibri"/>
          <w:color w:val="auto"/>
          <w:szCs w:val="28"/>
        </w:rPr>
      </w:pPr>
      <w:r w:rsidRPr="004E060A">
        <w:rPr>
          <w:rFonts w:ascii="Calibri" w:hAnsi="Calibri" w:cs="Calibri"/>
          <w:color w:val="auto"/>
          <w:szCs w:val="28"/>
        </w:rPr>
        <w:t>Повышенная не по возрасту нагрузка – учебная или физическая. Бесчисленные кружки, репетиторы, спортивные секции, музыкальная школа, развивающие занятия и пр. Каждый ребенок неповторим — кто-то выдерживает это легко, кто-то срывается и становится рассеянным, легко утомляется, у него развивается невроз.</w:t>
      </w:r>
    </w:p>
    <w:p w:rsidR="004E060A" w:rsidRPr="004E060A" w:rsidRDefault="004E060A" w:rsidP="00A51FF6">
      <w:pPr>
        <w:numPr>
          <w:ilvl w:val="0"/>
          <w:numId w:val="3"/>
        </w:numPr>
        <w:spacing w:before="100" w:beforeAutospacing="1" w:after="0" w:line="240" w:lineRule="auto"/>
        <w:ind w:right="0"/>
        <w:rPr>
          <w:rFonts w:ascii="Calibri" w:hAnsi="Calibri" w:cs="Calibri"/>
          <w:color w:val="auto"/>
          <w:szCs w:val="28"/>
        </w:rPr>
      </w:pPr>
      <w:r w:rsidRPr="004E060A">
        <w:rPr>
          <w:rFonts w:ascii="Calibri" w:hAnsi="Calibri" w:cs="Calibri"/>
          <w:color w:val="auto"/>
          <w:szCs w:val="28"/>
        </w:rPr>
        <w:t>Отсутствие нагрузок — ребенок не занят ничем и скучает. Дети грызут ногти, когда скучают или делают что-то однообразное. Это также можно увидеть, когда они не участвуют в какой-либо деятельности и их руки свободны. Во время просмотра телевизора, например.</w:t>
      </w:r>
    </w:p>
    <w:p w:rsidR="004E060A" w:rsidRPr="004E060A" w:rsidRDefault="004E060A" w:rsidP="00A51FF6">
      <w:pPr>
        <w:numPr>
          <w:ilvl w:val="0"/>
          <w:numId w:val="3"/>
        </w:numPr>
        <w:spacing w:before="100" w:beforeAutospacing="1" w:after="0" w:line="240" w:lineRule="auto"/>
        <w:ind w:right="0"/>
        <w:rPr>
          <w:rFonts w:ascii="Calibri" w:hAnsi="Calibri" w:cs="Calibri"/>
          <w:color w:val="auto"/>
          <w:szCs w:val="28"/>
        </w:rPr>
      </w:pPr>
      <w:r w:rsidRPr="004E060A">
        <w:rPr>
          <w:rFonts w:ascii="Calibri" w:hAnsi="Calibri" w:cs="Calibri"/>
          <w:color w:val="auto"/>
          <w:szCs w:val="28"/>
        </w:rPr>
        <w:t>Неблагоприятный психологический климат в семье — ссоры родителей при детях, разговоры между собой на повышенных тонах, с криками, агрессия, пьянство и др.</w:t>
      </w:r>
    </w:p>
    <w:p w:rsidR="004E060A" w:rsidRPr="004E060A" w:rsidRDefault="004E060A" w:rsidP="00A51FF6">
      <w:pPr>
        <w:numPr>
          <w:ilvl w:val="0"/>
          <w:numId w:val="3"/>
        </w:numPr>
        <w:spacing w:before="100" w:beforeAutospacing="1" w:after="0" w:line="240" w:lineRule="auto"/>
        <w:ind w:right="0"/>
        <w:rPr>
          <w:rFonts w:ascii="Calibri" w:hAnsi="Calibri" w:cs="Calibri"/>
          <w:color w:val="auto"/>
          <w:szCs w:val="28"/>
        </w:rPr>
      </w:pPr>
      <w:r w:rsidRPr="004E060A">
        <w:rPr>
          <w:rFonts w:ascii="Calibri" w:hAnsi="Calibri" w:cs="Calibri"/>
          <w:color w:val="auto"/>
          <w:szCs w:val="28"/>
        </w:rPr>
        <w:t>Игнорирование ребенка, авторитарное воспитание.</w:t>
      </w:r>
    </w:p>
    <w:p w:rsidR="004E060A" w:rsidRPr="004E060A" w:rsidRDefault="004E060A" w:rsidP="00A51FF6">
      <w:pPr>
        <w:numPr>
          <w:ilvl w:val="0"/>
          <w:numId w:val="3"/>
        </w:numPr>
        <w:spacing w:before="100" w:beforeAutospacing="1" w:after="0" w:line="240" w:lineRule="auto"/>
        <w:ind w:right="0"/>
        <w:rPr>
          <w:rFonts w:ascii="Calibri" w:hAnsi="Calibri" w:cs="Calibri"/>
          <w:color w:val="auto"/>
          <w:szCs w:val="28"/>
        </w:rPr>
      </w:pPr>
      <w:r w:rsidRPr="004E060A">
        <w:rPr>
          <w:rFonts w:ascii="Calibri" w:hAnsi="Calibri" w:cs="Calibri"/>
          <w:color w:val="auto"/>
          <w:szCs w:val="28"/>
        </w:rPr>
        <w:t xml:space="preserve">Эмоциональная холодность со стороны родителей, </w:t>
      </w:r>
      <w:proofErr w:type="spellStart"/>
      <w:r w:rsidRPr="004E060A">
        <w:rPr>
          <w:rFonts w:ascii="Calibri" w:hAnsi="Calibri" w:cs="Calibri"/>
          <w:color w:val="auto"/>
          <w:szCs w:val="28"/>
        </w:rPr>
        <w:t>неуделение</w:t>
      </w:r>
      <w:proofErr w:type="spellEnd"/>
      <w:r w:rsidRPr="004E060A">
        <w:rPr>
          <w:rFonts w:ascii="Calibri" w:hAnsi="Calibri" w:cs="Calibri"/>
          <w:color w:val="auto"/>
          <w:szCs w:val="28"/>
        </w:rPr>
        <w:t xml:space="preserve"> внимания ребенку, отсутствие проявлений любви.</w:t>
      </w:r>
    </w:p>
    <w:p w:rsidR="004E060A" w:rsidRPr="004E060A" w:rsidRDefault="004E060A" w:rsidP="00A51FF6">
      <w:pPr>
        <w:numPr>
          <w:ilvl w:val="0"/>
          <w:numId w:val="3"/>
        </w:numPr>
        <w:spacing w:before="100" w:beforeAutospacing="1" w:after="0" w:line="240" w:lineRule="auto"/>
        <w:ind w:right="0"/>
        <w:rPr>
          <w:rFonts w:ascii="Calibri" w:hAnsi="Calibri" w:cs="Calibri"/>
          <w:color w:val="auto"/>
          <w:szCs w:val="28"/>
        </w:rPr>
      </w:pPr>
      <w:r w:rsidRPr="004E060A">
        <w:rPr>
          <w:rFonts w:ascii="Calibri" w:hAnsi="Calibri" w:cs="Calibri"/>
          <w:color w:val="auto"/>
          <w:szCs w:val="28"/>
        </w:rPr>
        <w:t>Подражание плохим примерам. Если в окружении ребенка кто-то имеет привычку грызть ногти, ребенок рано или поздно это повторит. Дети быстро улавливают поведение других. Укус ногтей является одним из таких распространенных действий, когда они видят, как это делает другой брат или член семьи, они начинают подражать.</w:t>
      </w:r>
    </w:p>
    <w:p w:rsidR="004E060A" w:rsidRPr="004E060A" w:rsidRDefault="004E060A" w:rsidP="00A51FF6">
      <w:pPr>
        <w:numPr>
          <w:ilvl w:val="0"/>
          <w:numId w:val="3"/>
        </w:numPr>
        <w:spacing w:before="100" w:beforeAutospacing="1" w:after="0" w:line="240" w:lineRule="auto"/>
        <w:ind w:right="0"/>
        <w:rPr>
          <w:rFonts w:ascii="Calibri" w:hAnsi="Calibri" w:cs="Calibri"/>
          <w:color w:val="auto"/>
          <w:szCs w:val="28"/>
        </w:rPr>
      </w:pPr>
      <w:r w:rsidRPr="004E060A">
        <w:rPr>
          <w:rFonts w:ascii="Calibri" w:hAnsi="Calibri" w:cs="Calibri"/>
          <w:color w:val="auto"/>
          <w:szCs w:val="28"/>
        </w:rPr>
        <w:t>Нарушение режима сна — ребенок часто засиживается за компьютером, перед телевизором, постоянно недосыпает. Это формирует нервозность, раздражительность. Для успокоения себя он начинает грызть ногти.</w:t>
      </w:r>
    </w:p>
    <w:p w:rsidR="004E060A" w:rsidRPr="004E060A" w:rsidRDefault="004E060A" w:rsidP="00A51FF6">
      <w:pPr>
        <w:numPr>
          <w:ilvl w:val="0"/>
          <w:numId w:val="3"/>
        </w:numPr>
        <w:spacing w:before="100" w:beforeAutospacing="1" w:after="0" w:line="240" w:lineRule="auto"/>
        <w:ind w:right="0"/>
        <w:rPr>
          <w:rFonts w:ascii="Calibri" w:hAnsi="Calibri" w:cs="Calibri"/>
          <w:color w:val="auto"/>
          <w:szCs w:val="28"/>
        </w:rPr>
      </w:pPr>
      <w:r w:rsidRPr="004E060A">
        <w:rPr>
          <w:rFonts w:ascii="Calibri" w:hAnsi="Calibri" w:cs="Calibri"/>
          <w:color w:val="auto"/>
          <w:szCs w:val="28"/>
        </w:rPr>
        <w:t>Низкая самооценка ребенка — будучи записан в секции, кружки, он не может достичь успехов, а родители требуют и не понимают его. У него начинает снижаться ощущение значимости, появляется страх перед родителями. От обиды он начинает грызть ногти, памятуя о детском сосании.</w:t>
      </w:r>
    </w:p>
    <w:p w:rsidR="004E060A" w:rsidRPr="004E060A" w:rsidRDefault="004E060A" w:rsidP="00A51FF6">
      <w:pPr>
        <w:numPr>
          <w:ilvl w:val="0"/>
          <w:numId w:val="3"/>
        </w:numPr>
        <w:spacing w:before="100" w:beforeAutospacing="1" w:after="0" w:line="240" w:lineRule="auto"/>
        <w:ind w:right="0"/>
        <w:rPr>
          <w:rFonts w:ascii="Calibri" w:hAnsi="Calibri" w:cs="Calibri"/>
          <w:color w:val="auto"/>
          <w:szCs w:val="28"/>
        </w:rPr>
      </w:pPr>
      <w:r w:rsidRPr="004E060A">
        <w:rPr>
          <w:rFonts w:ascii="Calibri" w:hAnsi="Calibri" w:cs="Calibri"/>
          <w:color w:val="auto"/>
          <w:szCs w:val="28"/>
        </w:rPr>
        <w:t xml:space="preserve">Пережитое насилие. Если в такие моменты рядом родители, не слушая ребенка, не разбираясь, начинают его ругать и внушать, осуждать за страх </w:t>
      </w:r>
      <w:r w:rsidRPr="004E060A">
        <w:rPr>
          <w:rFonts w:ascii="Calibri" w:hAnsi="Calibri" w:cs="Calibri"/>
          <w:color w:val="auto"/>
          <w:szCs w:val="28"/>
        </w:rPr>
        <w:lastRenderedPageBreak/>
        <w:t>или печаль («Мальчики не плачут», «Девочки себя так не ведут», «Прекрати реветь», «На обиженных воду возят»), на выражение негативных чувств у малыша появляется подсознательный запрет. Он формирует внутренний конфликт — ребенок не может избавиться от своих переживаний, и винит себя за них. В итоге психоэмоциональное напряжение выливается в привычку грызть себя в прямом и переносном смысле.</w:t>
      </w:r>
    </w:p>
    <w:p w:rsidR="004E060A" w:rsidRPr="00A51FF6" w:rsidRDefault="004E060A" w:rsidP="00A51FF6">
      <w:pPr>
        <w:spacing w:after="0" w:line="240" w:lineRule="auto"/>
        <w:ind w:left="0" w:firstLine="3250"/>
        <w:rPr>
          <w:rFonts w:ascii="Calibri" w:eastAsia="Calibri" w:hAnsi="Calibri" w:cs="Calibri"/>
          <w:b/>
          <w:i/>
          <w:szCs w:val="28"/>
        </w:rPr>
      </w:pPr>
    </w:p>
    <w:p w:rsidR="00902CC1" w:rsidRDefault="002F40B2" w:rsidP="00A51FF6">
      <w:pPr>
        <w:spacing w:after="0" w:line="240" w:lineRule="auto"/>
        <w:ind w:left="0" w:firstLine="3250"/>
        <w:rPr>
          <w:rFonts w:ascii="Calibri" w:eastAsia="Calibri" w:hAnsi="Calibri" w:cs="Calibri"/>
          <w:b/>
          <w:i/>
          <w:szCs w:val="28"/>
        </w:rPr>
      </w:pPr>
      <w:r w:rsidRPr="00A51FF6">
        <w:rPr>
          <w:rFonts w:ascii="Calibri" w:eastAsia="Calibri" w:hAnsi="Calibri" w:cs="Calibri"/>
          <w:b/>
          <w:i/>
          <w:szCs w:val="28"/>
        </w:rPr>
        <w:t xml:space="preserve">Что нужно делать? </w:t>
      </w:r>
    </w:p>
    <w:p w:rsidR="00A51FF6" w:rsidRPr="00A51FF6" w:rsidRDefault="00A51FF6" w:rsidP="00A51FF6">
      <w:pPr>
        <w:spacing w:after="0" w:line="240" w:lineRule="auto"/>
        <w:ind w:left="0" w:firstLine="3250"/>
        <w:rPr>
          <w:rFonts w:ascii="Calibri" w:hAnsi="Calibri" w:cs="Calibri"/>
          <w:szCs w:val="28"/>
        </w:rPr>
      </w:pPr>
    </w:p>
    <w:p w:rsidR="00902CC1" w:rsidRPr="00A51FF6" w:rsidRDefault="002F40B2" w:rsidP="00A51FF6">
      <w:pPr>
        <w:numPr>
          <w:ilvl w:val="0"/>
          <w:numId w:val="1"/>
        </w:numPr>
        <w:spacing w:after="0" w:line="240" w:lineRule="auto"/>
        <w:ind w:right="0" w:hanging="406"/>
        <w:rPr>
          <w:rFonts w:ascii="Calibri" w:hAnsi="Calibri" w:cs="Calibri"/>
          <w:szCs w:val="28"/>
        </w:rPr>
      </w:pPr>
      <w:r w:rsidRPr="00A51FF6">
        <w:rPr>
          <w:rFonts w:ascii="Calibri" w:hAnsi="Calibri" w:cs="Calibri"/>
          <w:szCs w:val="28"/>
        </w:rPr>
        <w:t xml:space="preserve">Необходимо научить ребёнка адекватным способам выражения агрессии. Можно, например, пинать </w:t>
      </w:r>
      <w:r w:rsidRPr="00A51FF6">
        <w:rPr>
          <w:rFonts w:ascii="Calibri" w:hAnsi="Calibri" w:cs="Calibri"/>
          <w:szCs w:val="28"/>
        </w:rPr>
        <w:t>ногами и колотить руками</w:t>
      </w:r>
      <w:r w:rsidRPr="00A51FF6">
        <w:rPr>
          <w:rFonts w:ascii="Calibri" w:hAnsi="Calibri" w:cs="Calibri"/>
          <w:szCs w:val="28"/>
        </w:rPr>
        <w:t xml:space="preserve"> специальную подушку. </w:t>
      </w:r>
    </w:p>
    <w:p w:rsidR="00902CC1" w:rsidRPr="00A51FF6" w:rsidRDefault="002F40B2" w:rsidP="00A51FF6">
      <w:pPr>
        <w:numPr>
          <w:ilvl w:val="0"/>
          <w:numId w:val="1"/>
        </w:numPr>
        <w:spacing w:after="0" w:line="240" w:lineRule="auto"/>
        <w:ind w:right="0" w:hanging="406"/>
        <w:rPr>
          <w:rFonts w:ascii="Calibri" w:hAnsi="Calibri" w:cs="Calibri"/>
          <w:szCs w:val="28"/>
        </w:rPr>
      </w:pPr>
      <w:r w:rsidRPr="00A51FF6">
        <w:rPr>
          <w:rFonts w:ascii="Calibri" w:hAnsi="Calibri" w:cs="Calibri"/>
          <w:szCs w:val="28"/>
        </w:rPr>
        <w:t xml:space="preserve">Позволять ребёнку свободно адекватными способами выражать свою агрессию и гнев. </w:t>
      </w:r>
    </w:p>
    <w:p w:rsidR="00902CC1" w:rsidRPr="00A51FF6" w:rsidRDefault="002F40B2" w:rsidP="00A51FF6">
      <w:pPr>
        <w:numPr>
          <w:ilvl w:val="0"/>
          <w:numId w:val="1"/>
        </w:numPr>
        <w:spacing w:after="0" w:line="240" w:lineRule="auto"/>
        <w:ind w:right="0" w:hanging="406"/>
        <w:rPr>
          <w:rFonts w:ascii="Calibri" w:hAnsi="Calibri" w:cs="Calibri"/>
          <w:szCs w:val="28"/>
        </w:rPr>
      </w:pPr>
      <w:r w:rsidRPr="00A51FF6">
        <w:rPr>
          <w:rFonts w:ascii="Calibri" w:hAnsi="Calibri" w:cs="Calibri"/>
          <w:szCs w:val="28"/>
        </w:rPr>
        <w:t xml:space="preserve">Отказаться </w:t>
      </w:r>
      <w:r w:rsidRPr="00A51FF6">
        <w:rPr>
          <w:rFonts w:ascii="Calibri" w:hAnsi="Calibri" w:cs="Calibri"/>
          <w:szCs w:val="28"/>
        </w:rPr>
        <w:t xml:space="preserve">от упрёков, угроз и наказания за </w:t>
      </w:r>
      <w:proofErr w:type="spellStart"/>
      <w:r w:rsidRPr="00A51FF6">
        <w:rPr>
          <w:rFonts w:ascii="Calibri" w:hAnsi="Calibri" w:cs="Calibri"/>
          <w:szCs w:val="28"/>
        </w:rPr>
        <w:t>кусание</w:t>
      </w:r>
      <w:proofErr w:type="spellEnd"/>
      <w:r w:rsidRPr="00A51FF6">
        <w:rPr>
          <w:rFonts w:ascii="Calibri" w:hAnsi="Calibri" w:cs="Calibri"/>
          <w:szCs w:val="28"/>
        </w:rPr>
        <w:t xml:space="preserve"> или </w:t>
      </w:r>
      <w:proofErr w:type="spellStart"/>
      <w:r w:rsidRPr="00A51FF6">
        <w:rPr>
          <w:rFonts w:ascii="Calibri" w:hAnsi="Calibri" w:cs="Calibri"/>
          <w:szCs w:val="28"/>
        </w:rPr>
        <w:t>грызение</w:t>
      </w:r>
      <w:proofErr w:type="spellEnd"/>
      <w:r w:rsidRPr="00A51FF6">
        <w:rPr>
          <w:rFonts w:ascii="Calibri" w:hAnsi="Calibri" w:cs="Calibri"/>
          <w:szCs w:val="28"/>
        </w:rPr>
        <w:t xml:space="preserve"> ногтей.  </w:t>
      </w:r>
    </w:p>
    <w:p w:rsidR="00902CC1" w:rsidRPr="00A51FF6" w:rsidRDefault="002F40B2" w:rsidP="00A51FF6">
      <w:pPr>
        <w:numPr>
          <w:ilvl w:val="0"/>
          <w:numId w:val="1"/>
        </w:numPr>
        <w:spacing w:after="0" w:line="240" w:lineRule="auto"/>
        <w:ind w:right="0" w:hanging="406"/>
        <w:rPr>
          <w:rFonts w:ascii="Calibri" w:hAnsi="Calibri" w:cs="Calibri"/>
          <w:szCs w:val="28"/>
        </w:rPr>
      </w:pPr>
      <w:r w:rsidRPr="00A51FF6">
        <w:rPr>
          <w:rFonts w:ascii="Calibri" w:hAnsi="Calibri" w:cs="Calibri"/>
          <w:szCs w:val="28"/>
        </w:rPr>
        <w:t>Понять, что происходит с ребёнком, причины по котор</w:t>
      </w:r>
      <w:r w:rsidRPr="00A51FF6">
        <w:rPr>
          <w:rFonts w:ascii="Calibri" w:hAnsi="Calibri" w:cs="Calibri"/>
          <w:szCs w:val="28"/>
        </w:rPr>
        <w:t xml:space="preserve">ым возникла эта вредная привычка. </w:t>
      </w:r>
    </w:p>
    <w:p w:rsidR="00902CC1" w:rsidRPr="00A51FF6" w:rsidRDefault="002F40B2" w:rsidP="00A51FF6">
      <w:pPr>
        <w:numPr>
          <w:ilvl w:val="0"/>
          <w:numId w:val="1"/>
        </w:numPr>
        <w:spacing w:after="0" w:line="240" w:lineRule="auto"/>
        <w:ind w:right="0" w:hanging="406"/>
        <w:rPr>
          <w:rFonts w:ascii="Calibri" w:hAnsi="Calibri" w:cs="Calibri"/>
          <w:szCs w:val="28"/>
        </w:rPr>
      </w:pPr>
      <w:r w:rsidRPr="00A51FF6">
        <w:rPr>
          <w:rFonts w:ascii="Calibri" w:hAnsi="Calibri" w:cs="Calibri"/>
          <w:szCs w:val="28"/>
        </w:rPr>
        <w:t>Переключать и отвлекать ребёнка</w:t>
      </w:r>
      <w:r w:rsidRPr="00A51FF6">
        <w:rPr>
          <w:rFonts w:ascii="Calibri" w:hAnsi="Calibri" w:cs="Calibri"/>
          <w:szCs w:val="28"/>
        </w:rPr>
        <w:t xml:space="preserve"> в момент </w:t>
      </w:r>
      <w:proofErr w:type="spellStart"/>
      <w:r w:rsidRPr="00A51FF6">
        <w:rPr>
          <w:rFonts w:ascii="Calibri" w:hAnsi="Calibri" w:cs="Calibri"/>
          <w:szCs w:val="28"/>
        </w:rPr>
        <w:t>грызения</w:t>
      </w:r>
      <w:proofErr w:type="spellEnd"/>
      <w:r w:rsidRPr="00A51FF6">
        <w:rPr>
          <w:rFonts w:ascii="Calibri" w:hAnsi="Calibri" w:cs="Calibri"/>
          <w:szCs w:val="28"/>
        </w:rPr>
        <w:t xml:space="preserve"> ногтей. </w:t>
      </w:r>
    </w:p>
    <w:p w:rsidR="00902CC1" w:rsidRPr="00A51FF6" w:rsidRDefault="002F40B2" w:rsidP="00A51FF6">
      <w:pPr>
        <w:numPr>
          <w:ilvl w:val="0"/>
          <w:numId w:val="1"/>
        </w:numPr>
        <w:spacing w:after="0" w:line="240" w:lineRule="auto"/>
        <w:ind w:right="0" w:hanging="406"/>
        <w:rPr>
          <w:rFonts w:ascii="Calibri" w:hAnsi="Calibri" w:cs="Calibri"/>
          <w:szCs w:val="28"/>
        </w:rPr>
      </w:pPr>
      <w:r w:rsidRPr="00A51FF6">
        <w:rPr>
          <w:rFonts w:ascii="Calibri" w:hAnsi="Calibri" w:cs="Calibri"/>
          <w:szCs w:val="28"/>
        </w:rPr>
        <w:t xml:space="preserve">Уменьшить чрезмерные требования к ребёнку. </w:t>
      </w:r>
    </w:p>
    <w:p w:rsidR="00902CC1" w:rsidRPr="00A51FF6" w:rsidRDefault="002F40B2" w:rsidP="00A51FF6">
      <w:pPr>
        <w:numPr>
          <w:ilvl w:val="0"/>
          <w:numId w:val="1"/>
        </w:numPr>
        <w:spacing w:after="0" w:line="240" w:lineRule="auto"/>
        <w:ind w:right="0" w:hanging="406"/>
        <w:rPr>
          <w:rFonts w:ascii="Calibri" w:hAnsi="Calibri" w:cs="Calibri"/>
          <w:szCs w:val="28"/>
        </w:rPr>
      </w:pPr>
      <w:r w:rsidRPr="00A51FF6">
        <w:rPr>
          <w:rFonts w:ascii="Calibri" w:hAnsi="Calibri" w:cs="Calibri"/>
          <w:szCs w:val="28"/>
        </w:rPr>
        <w:t>Необходимо настроиться на длительный период затухания этой привычки, он примерно</w:t>
      </w:r>
      <w:r w:rsidRPr="00A51FF6">
        <w:rPr>
          <w:rFonts w:ascii="Calibri" w:hAnsi="Calibri" w:cs="Calibri"/>
          <w:szCs w:val="28"/>
        </w:rPr>
        <w:t xml:space="preserve"> равен периоду</w:t>
      </w:r>
      <w:r w:rsidRPr="00A51FF6">
        <w:rPr>
          <w:rFonts w:ascii="Calibri" w:hAnsi="Calibri" w:cs="Calibri"/>
          <w:szCs w:val="28"/>
        </w:rPr>
        <w:t xml:space="preserve"> её протекания. </w:t>
      </w:r>
    </w:p>
    <w:p w:rsidR="00902CC1" w:rsidRPr="00A51FF6" w:rsidRDefault="002F40B2" w:rsidP="00A51FF6">
      <w:pPr>
        <w:spacing w:after="0" w:line="240" w:lineRule="auto"/>
        <w:ind w:left="689" w:right="0" w:firstLine="0"/>
        <w:rPr>
          <w:rFonts w:ascii="Calibri" w:hAnsi="Calibri" w:cs="Calibri"/>
          <w:szCs w:val="28"/>
        </w:rPr>
      </w:pPr>
      <w:r w:rsidRPr="00A51FF6">
        <w:rPr>
          <w:rFonts w:ascii="Calibri" w:hAnsi="Calibri" w:cs="Calibri"/>
          <w:szCs w:val="28"/>
        </w:rPr>
        <w:t xml:space="preserve"> </w:t>
      </w:r>
    </w:p>
    <w:p w:rsidR="00902CC1" w:rsidRDefault="002F40B2" w:rsidP="00A51FF6">
      <w:pPr>
        <w:spacing w:after="0" w:line="240" w:lineRule="auto"/>
        <w:ind w:left="0" w:right="0" w:firstLine="0"/>
        <w:jc w:val="center"/>
        <w:rPr>
          <w:rFonts w:ascii="Calibri" w:eastAsia="Calibri" w:hAnsi="Calibri" w:cs="Calibri"/>
          <w:b/>
          <w:i/>
          <w:szCs w:val="28"/>
        </w:rPr>
      </w:pPr>
      <w:r w:rsidRPr="00A51FF6">
        <w:rPr>
          <w:rFonts w:ascii="Calibri" w:eastAsia="Calibri" w:hAnsi="Calibri" w:cs="Calibri"/>
          <w:b/>
          <w:i/>
          <w:szCs w:val="28"/>
        </w:rPr>
        <w:t>Чего делать нельзя?</w:t>
      </w:r>
    </w:p>
    <w:p w:rsidR="00A51FF6" w:rsidRPr="00A51FF6" w:rsidRDefault="00A51FF6" w:rsidP="00A51FF6">
      <w:pPr>
        <w:spacing w:after="0" w:line="240" w:lineRule="auto"/>
        <w:ind w:left="0" w:right="0" w:firstLine="0"/>
        <w:rPr>
          <w:rFonts w:ascii="Calibri" w:hAnsi="Calibri" w:cs="Calibri"/>
          <w:szCs w:val="28"/>
        </w:rPr>
      </w:pPr>
    </w:p>
    <w:p w:rsidR="00902CC1" w:rsidRPr="00A51FF6" w:rsidRDefault="002F40B2" w:rsidP="00A51FF6">
      <w:pPr>
        <w:numPr>
          <w:ilvl w:val="0"/>
          <w:numId w:val="2"/>
        </w:numPr>
        <w:spacing w:after="0" w:line="240" w:lineRule="auto"/>
        <w:ind w:right="0" w:hanging="406"/>
        <w:rPr>
          <w:rFonts w:ascii="Calibri" w:hAnsi="Calibri" w:cs="Calibri"/>
          <w:szCs w:val="28"/>
        </w:rPr>
      </w:pPr>
      <w:r w:rsidRPr="00A51FF6">
        <w:rPr>
          <w:rFonts w:ascii="Calibri" w:hAnsi="Calibri" w:cs="Calibri"/>
          <w:szCs w:val="28"/>
        </w:rPr>
        <w:t xml:space="preserve">Интеллектуально перегружать ребёнка в ущерб другим сторонам психического развития. </w:t>
      </w:r>
      <w:bookmarkStart w:id="0" w:name="_GoBack"/>
      <w:bookmarkEnd w:id="0"/>
    </w:p>
    <w:p w:rsidR="00902CC1" w:rsidRPr="00A51FF6" w:rsidRDefault="002F40B2" w:rsidP="00A51FF6">
      <w:pPr>
        <w:numPr>
          <w:ilvl w:val="0"/>
          <w:numId w:val="2"/>
        </w:numPr>
        <w:spacing w:after="0" w:line="240" w:lineRule="auto"/>
        <w:ind w:right="0" w:hanging="406"/>
        <w:rPr>
          <w:rFonts w:ascii="Calibri" w:hAnsi="Calibri" w:cs="Calibri"/>
          <w:szCs w:val="28"/>
        </w:rPr>
      </w:pPr>
      <w:r w:rsidRPr="00A51FF6">
        <w:rPr>
          <w:rFonts w:ascii="Calibri" w:hAnsi="Calibri" w:cs="Calibri"/>
          <w:szCs w:val="28"/>
        </w:rPr>
        <w:t xml:space="preserve">Говорить ребёнку про </w:t>
      </w:r>
      <w:proofErr w:type="spellStart"/>
      <w:r w:rsidRPr="00A51FF6">
        <w:rPr>
          <w:rFonts w:ascii="Calibri" w:hAnsi="Calibri" w:cs="Calibri"/>
          <w:szCs w:val="28"/>
        </w:rPr>
        <w:t>грызение</w:t>
      </w:r>
      <w:proofErr w:type="spellEnd"/>
      <w:r w:rsidRPr="00A51FF6">
        <w:rPr>
          <w:rFonts w:ascii="Calibri" w:hAnsi="Calibri" w:cs="Calibri"/>
          <w:szCs w:val="28"/>
        </w:rPr>
        <w:t xml:space="preserve"> ногтей, тем самым фиксировать словами в сознании ребёнка эту привычку. </w:t>
      </w:r>
    </w:p>
    <w:p w:rsidR="00902CC1" w:rsidRPr="00A51FF6" w:rsidRDefault="002F40B2" w:rsidP="00A51FF6">
      <w:pPr>
        <w:numPr>
          <w:ilvl w:val="0"/>
          <w:numId w:val="2"/>
        </w:numPr>
        <w:spacing w:after="0" w:line="240" w:lineRule="auto"/>
        <w:ind w:right="0" w:hanging="406"/>
        <w:rPr>
          <w:rFonts w:ascii="Calibri" w:hAnsi="Calibri" w:cs="Calibri"/>
          <w:szCs w:val="28"/>
        </w:rPr>
      </w:pPr>
      <w:r w:rsidRPr="00A51FF6">
        <w:rPr>
          <w:rFonts w:ascii="Calibri" w:hAnsi="Calibri" w:cs="Calibri"/>
          <w:szCs w:val="28"/>
        </w:rPr>
        <w:t xml:space="preserve">Запрещать ребёнку грызть ногти. </w:t>
      </w:r>
    </w:p>
    <w:p w:rsidR="00902CC1" w:rsidRPr="00A51FF6" w:rsidRDefault="002F40B2" w:rsidP="00A51FF6">
      <w:pPr>
        <w:numPr>
          <w:ilvl w:val="0"/>
          <w:numId w:val="2"/>
        </w:numPr>
        <w:spacing w:after="0" w:line="240" w:lineRule="auto"/>
        <w:ind w:right="0" w:hanging="406"/>
        <w:rPr>
          <w:rFonts w:ascii="Calibri" w:hAnsi="Calibri" w:cs="Calibri"/>
          <w:szCs w:val="28"/>
        </w:rPr>
      </w:pPr>
      <w:r w:rsidRPr="00A51FF6">
        <w:rPr>
          <w:rFonts w:ascii="Calibri" w:hAnsi="Calibri" w:cs="Calibri"/>
          <w:szCs w:val="28"/>
        </w:rPr>
        <w:t>Проявлять непосл</w:t>
      </w:r>
      <w:r w:rsidRPr="00A51FF6">
        <w:rPr>
          <w:rFonts w:ascii="Calibri" w:hAnsi="Calibri" w:cs="Calibri"/>
          <w:szCs w:val="28"/>
        </w:rPr>
        <w:t xml:space="preserve">едовательность в воспитании ребёнка. </w:t>
      </w:r>
    </w:p>
    <w:p w:rsidR="00902CC1" w:rsidRPr="00A51FF6" w:rsidRDefault="002F40B2" w:rsidP="00A51FF6">
      <w:pPr>
        <w:numPr>
          <w:ilvl w:val="0"/>
          <w:numId w:val="2"/>
        </w:numPr>
        <w:spacing w:after="0" w:line="240" w:lineRule="auto"/>
        <w:ind w:right="0" w:hanging="406"/>
        <w:rPr>
          <w:rFonts w:ascii="Calibri" w:hAnsi="Calibri" w:cs="Calibri"/>
          <w:szCs w:val="28"/>
        </w:rPr>
      </w:pPr>
      <w:r w:rsidRPr="00A51FF6">
        <w:rPr>
          <w:rFonts w:ascii="Calibri" w:hAnsi="Calibri" w:cs="Calibri"/>
          <w:szCs w:val="28"/>
        </w:rPr>
        <w:t xml:space="preserve">Угрожать, упрекать и наказывать ребёнка за эту вредную привычку. </w:t>
      </w:r>
    </w:p>
    <w:p w:rsidR="00902CC1" w:rsidRPr="00A51FF6" w:rsidRDefault="002F40B2" w:rsidP="00A51FF6">
      <w:pPr>
        <w:numPr>
          <w:ilvl w:val="0"/>
          <w:numId w:val="2"/>
        </w:numPr>
        <w:spacing w:after="0" w:line="240" w:lineRule="auto"/>
        <w:ind w:right="0" w:hanging="406"/>
        <w:rPr>
          <w:rFonts w:ascii="Calibri" w:hAnsi="Calibri" w:cs="Calibri"/>
          <w:szCs w:val="28"/>
        </w:rPr>
      </w:pPr>
      <w:r w:rsidRPr="00A51FF6">
        <w:rPr>
          <w:rFonts w:ascii="Calibri" w:hAnsi="Calibri" w:cs="Calibri"/>
          <w:szCs w:val="28"/>
        </w:rPr>
        <w:t xml:space="preserve">Сдерживать ребёнка в адекватном выражении гнева и агрессии. </w:t>
      </w:r>
    </w:p>
    <w:p w:rsidR="00902CC1" w:rsidRPr="00A51FF6" w:rsidRDefault="002F40B2" w:rsidP="00A51FF6">
      <w:pPr>
        <w:numPr>
          <w:ilvl w:val="0"/>
          <w:numId w:val="2"/>
        </w:numPr>
        <w:spacing w:after="0" w:line="240" w:lineRule="auto"/>
        <w:ind w:right="0" w:hanging="406"/>
        <w:rPr>
          <w:rFonts w:ascii="Calibri" w:hAnsi="Calibri" w:cs="Calibri"/>
          <w:szCs w:val="28"/>
        </w:rPr>
      </w:pPr>
      <w:r w:rsidRPr="00A51FF6">
        <w:rPr>
          <w:rFonts w:ascii="Calibri" w:hAnsi="Calibri" w:cs="Calibri"/>
          <w:szCs w:val="28"/>
        </w:rPr>
        <w:t xml:space="preserve">Предъявлять к ребёнку чрезмерные требования. </w:t>
      </w:r>
    </w:p>
    <w:p w:rsidR="00902CC1" w:rsidRPr="00A51FF6" w:rsidRDefault="002F40B2" w:rsidP="00A51FF6">
      <w:pPr>
        <w:spacing w:after="0" w:line="240" w:lineRule="auto"/>
        <w:ind w:left="50" w:right="0" w:firstLine="0"/>
        <w:rPr>
          <w:rFonts w:ascii="Calibri" w:hAnsi="Calibri" w:cs="Calibri"/>
          <w:szCs w:val="28"/>
        </w:rPr>
      </w:pPr>
      <w:r w:rsidRPr="00A51FF6">
        <w:rPr>
          <w:rFonts w:ascii="Calibri" w:eastAsia="Calibri" w:hAnsi="Calibri" w:cs="Calibri"/>
          <w:szCs w:val="28"/>
        </w:rPr>
        <w:t xml:space="preserve"> </w:t>
      </w:r>
    </w:p>
    <w:sectPr w:rsidR="00902CC1" w:rsidRPr="00A51FF6" w:rsidSect="00A51FF6">
      <w:pgSz w:w="11906" w:h="16838"/>
      <w:pgMar w:top="1440" w:right="991" w:bottom="1440" w:left="993" w:header="720" w:footer="720" w:gutter="0"/>
      <w:pgBorders w:offsetFrom="page">
        <w:top w:val="flowersDaisies" w:sz="20" w:space="24" w:color="auto"/>
        <w:left w:val="flowersDaisies" w:sz="20" w:space="24" w:color="auto"/>
        <w:bottom w:val="flowersDaisies" w:sz="20" w:space="24" w:color="auto"/>
        <w:right w:val="flowersDaisies" w:sz="20"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F491E"/>
    <w:multiLevelType w:val="multilevel"/>
    <w:tmpl w:val="76DA1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975BF7"/>
    <w:multiLevelType w:val="hybridMultilevel"/>
    <w:tmpl w:val="DD7EB5E0"/>
    <w:lvl w:ilvl="0" w:tplc="C5A8734E">
      <w:start w:val="1"/>
      <w:numFmt w:val="decimal"/>
      <w:lvlText w:val="%1."/>
      <w:lvlJc w:val="left"/>
      <w:pPr>
        <w:ind w:left="6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C02E728">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60C8E12">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6789556">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A3E94F6">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710BA5C">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41AC3A8">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6462C2A">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80600A0">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E046E19"/>
    <w:multiLevelType w:val="hybridMultilevel"/>
    <w:tmpl w:val="253CD4C8"/>
    <w:lvl w:ilvl="0" w:tplc="AD2AB904">
      <w:start w:val="1"/>
      <w:numFmt w:val="decimal"/>
      <w:lvlText w:val="%1."/>
      <w:lvlJc w:val="left"/>
      <w:pPr>
        <w:ind w:left="6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1AC8EA6">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4368072">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0E2EB6E">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4847D62">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FBEDF0A">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8643E80">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1CE0F40">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CD8D99C">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C1"/>
    <w:rsid w:val="002F40B2"/>
    <w:rsid w:val="004E060A"/>
    <w:rsid w:val="00902CC1"/>
    <w:rsid w:val="00A51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A160"/>
  <w15:docId w15:val="{4394B5A4-D98A-4145-8243-2EBC6579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9" w:lineRule="auto"/>
      <w:ind w:left="416" w:right="2645" w:hanging="416"/>
      <w:jc w:val="both"/>
    </w:pPr>
    <w:rPr>
      <w:rFonts w:ascii="Times New Roman" w:eastAsia="Times New Roman" w:hAnsi="Times New Roman" w:cs="Times New Roman"/>
      <w:color w:val="000000"/>
      <w:sz w:val="28"/>
    </w:rPr>
  </w:style>
  <w:style w:type="paragraph" w:styleId="3">
    <w:name w:val="heading 3"/>
    <w:basedOn w:val="a"/>
    <w:link w:val="30"/>
    <w:uiPriority w:val="9"/>
    <w:qFormat/>
    <w:rsid w:val="004E060A"/>
    <w:pPr>
      <w:spacing w:before="100" w:beforeAutospacing="1" w:after="100" w:afterAutospacing="1" w:line="240" w:lineRule="auto"/>
      <w:ind w:left="0" w:right="0" w:firstLine="0"/>
      <w:jc w:val="left"/>
      <w:outlineLvl w:val="2"/>
    </w:pPr>
    <w:rPr>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E060A"/>
    <w:rPr>
      <w:rFonts w:ascii="Times New Roman" w:eastAsia="Times New Roman" w:hAnsi="Times New Roman" w:cs="Times New Roman"/>
      <w:b/>
      <w:bCs/>
      <w:sz w:val="27"/>
      <w:szCs w:val="27"/>
    </w:rPr>
  </w:style>
  <w:style w:type="paragraph" w:styleId="a3">
    <w:name w:val="Normal (Web)"/>
    <w:basedOn w:val="a"/>
    <w:uiPriority w:val="99"/>
    <w:semiHidden/>
    <w:unhideWhenUsed/>
    <w:rsid w:val="004E060A"/>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682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2</cp:revision>
  <dcterms:created xsi:type="dcterms:W3CDTF">2023-08-21T05:07:00Z</dcterms:created>
  <dcterms:modified xsi:type="dcterms:W3CDTF">2023-08-21T05:07:00Z</dcterms:modified>
</cp:coreProperties>
</file>