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hello_html_741feaa3" recolor="t" type="frame"/>
    </v:background>
  </w:background>
  <w:body>
    <w:p w:rsidR="00200FF2" w:rsidRPr="00711EFB" w:rsidRDefault="00200FF2" w:rsidP="00200FF2">
      <w:pPr>
        <w:shd w:val="clear" w:color="auto" w:fill="FAF8EE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403714"/>
          <w:sz w:val="32"/>
          <w:szCs w:val="32"/>
          <w:lang w:eastAsia="ru-RU"/>
        </w:rPr>
      </w:pPr>
    </w:p>
    <w:p w:rsidR="00711EFB" w:rsidRPr="00711EFB" w:rsidRDefault="00200FF2" w:rsidP="00200FF2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color w:val="403714"/>
          <w:sz w:val="32"/>
          <w:szCs w:val="32"/>
          <w:lang w:eastAsia="ru-RU"/>
        </w:rPr>
      </w:pPr>
      <w:r w:rsidRPr="00711EFB">
        <w:rPr>
          <w:rFonts w:ascii="Comic Sans MS" w:eastAsia="Times New Roman" w:hAnsi="Comic Sans MS" w:cs="Times New Roman"/>
          <w:b/>
          <w:color w:val="403714"/>
          <w:sz w:val="32"/>
          <w:szCs w:val="32"/>
          <w:lang w:eastAsia="ru-RU"/>
        </w:rPr>
        <w:t>Игрушки, необходимые для ребенка</w:t>
      </w:r>
    </w:p>
    <w:p w:rsidR="00200FF2" w:rsidRPr="00711EFB" w:rsidRDefault="00200FF2" w:rsidP="00200FF2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color w:val="403714"/>
          <w:sz w:val="32"/>
          <w:szCs w:val="32"/>
          <w:lang w:eastAsia="ru-RU"/>
        </w:rPr>
      </w:pPr>
      <w:r w:rsidRPr="00711EFB">
        <w:rPr>
          <w:rFonts w:ascii="Comic Sans MS" w:eastAsia="Times New Roman" w:hAnsi="Comic Sans MS" w:cs="Times New Roman"/>
          <w:b/>
          <w:color w:val="403714"/>
          <w:sz w:val="32"/>
          <w:szCs w:val="32"/>
          <w:lang w:eastAsia="ru-RU"/>
        </w:rPr>
        <w:t xml:space="preserve"> </w:t>
      </w:r>
      <w:r w:rsidR="00711EFB" w:rsidRPr="00711EFB">
        <w:rPr>
          <w:rFonts w:ascii="Comic Sans MS" w:eastAsia="Times New Roman" w:hAnsi="Comic Sans MS" w:cs="Times New Roman"/>
          <w:b/>
          <w:color w:val="403714"/>
          <w:sz w:val="32"/>
          <w:szCs w:val="32"/>
          <w:lang w:eastAsia="ru-RU"/>
        </w:rPr>
        <w:t>от 1 до 2 лет</w:t>
      </w:r>
    </w:p>
    <w:p w:rsidR="00200FF2" w:rsidRPr="00711EFB" w:rsidRDefault="00200FF2" w:rsidP="00200FF2">
      <w:pPr>
        <w:shd w:val="clear" w:color="auto" w:fill="FAF8EE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403714"/>
          <w:sz w:val="32"/>
          <w:szCs w:val="32"/>
          <w:lang w:eastAsia="ru-RU"/>
        </w:rPr>
      </w:pPr>
      <w:r w:rsidRPr="00711EFB">
        <w:rPr>
          <w:rFonts w:ascii="Comic Sans MS" w:eastAsia="Times New Roman" w:hAnsi="Comic Sans MS" w:cs="Times New Roman"/>
          <w:color w:val="403714"/>
          <w:sz w:val="32"/>
          <w:szCs w:val="32"/>
          <w:lang w:eastAsia="ru-RU"/>
        </w:rPr>
        <w:t>Малыши в этом возрасте уже полноценные исследователи. Им нужны игрушки, которые вдохновляют на физическую игру – ходьбу, скалолазание, толкание и езду – и такие игрушки, которые поощряют эксперименты и манипуляции. В этом возрасте дети любят реквизит и ролевые игры, которые позволяют им подражать взрослым, а также игрушки, которые позволяют играть в одиночку.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Все знают, как важно в раннем возрасте развивать </w:t>
      </w:r>
      <w:r w:rsidRPr="001854DE">
        <w:rPr>
          <w:rFonts w:ascii="Comic Sans MS" w:hAnsi="Comic Sans MS" w:cs="Arial"/>
          <w:b/>
          <w:color w:val="333333"/>
          <w:sz w:val="32"/>
          <w:szCs w:val="32"/>
        </w:rPr>
        <w:t>мелкую моторику и сенсорное восприятие</w:t>
      </w:r>
      <w:r w:rsidRPr="00711EFB">
        <w:rPr>
          <w:rFonts w:ascii="Comic Sans MS" w:hAnsi="Comic Sans MS" w:cs="Arial"/>
          <w:color w:val="333333"/>
          <w:sz w:val="32"/>
          <w:szCs w:val="32"/>
        </w:rPr>
        <w:t>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В этом помогают игры с:</w:t>
      </w:r>
    </w:p>
    <w:p w:rsidR="00891C97" w:rsidRPr="00711EFB" w:rsidRDefault="0064199A" w:rsidP="00891C97">
      <w:pPr>
        <w:numPr>
          <w:ilvl w:val="0"/>
          <w:numId w:val="3"/>
        </w:numPr>
        <w:spacing w:after="0" w:line="330" w:lineRule="atLeast"/>
        <w:ind w:left="0"/>
        <w:rPr>
          <w:rFonts w:ascii="Comic Sans MS" w:hAnsi="Comic Sans MS" w:cs="Arial"/>
          <w:color w:val="333333"/>
          <w:sz w:val="32"/>
          <w:szCs w:val="32"/>
        </w:rPr>
      </w:pPr>
      <w:hyperlink r:id="rId6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крупами и фасолью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;</w:t>
      </w:r>
    </w:p>
    <w:p w:rsidR="005A4145" w:rsidRPr="00711EFB" w:rsidRDefault="005A4145" w:rsidP="005A4145">
      <w:pPr>
        <w:spacing w:after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628900" cy="1751505"/>
            <wp:effectExtent l="0" t="0" r="0" b="1270"/>
            <wp:docPr id="3" name="Рисунок 3" descr="https://skorohod-nn.ru/wp-content/uploads/6/1/f/61f1bc8233d3675c5c0ed669e5306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orohod-nn.ru/wp-content/uploads/6/1/f/61f1bc8233d3675c5c0ed669e5306e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27" cy="17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sz w:val="32"/>
          <w:szCs w:val="32"/>
        </w:rPr>
        <w:t xml:space="preserve"> </w:t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372046" cy="1781175"/>
            <wp:effectExtent l="0" t="0" r="9525" b="0"/>
            <wp:docPr id="7" name="Рисунок 7" descr="https://www.maam.ru/upload/blogs/a1130063245775d896b51cf98e29ab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a1130063245775d896b51cf98e29abc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30" cy="178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sz w:val="32"/>
          <w:szCs w:val="32"/>
        </w:rPr>
        <w:t xml:space="preserve"> </w:t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582416" cy="1724025"/>
            <wp:effectExtent l="0" t="0" r="8890" b="0"/>
            <wp:docPr id="24" name="Рисунок 24" descr="https://dar-baby.ru/images/games/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ar-baby.ru/images/games/28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28" cy="172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sz w:val="32"/>
          <w:szCs w:val="32"/>
        </w:rPr>
        <w:t xml:space="preserve"> </w:t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579029" cy="1717675"/>
            <wp:effectExtent l="0" t="0" r="0" b="0"/>
            <wp:docPr id="26" name="Рисунок 26" descr="https://sun9-14.userapi.com/c845416/v845416234/111275/B_-pISZ2G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4.userapi.com/c845416/v845416234/111275/B_-pISZ2GK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160" cy="172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64199A" w:rsidP="00891C97">
      <w:pPr>
        <w:numPr>
          <w:ilvl w:val="0"/>
          <w:numId w:val="3"/>
        </w:numPr>
        <w:spacing w:after="0" w:line="330" w:lineRule="atLeast"/>
        <w:ind w:left="0"/>
        <w:rPr>
          <w:rFonts w:ascii="Comic Sans MS" w:hAnsi="Comic Sans MS" w:cs="Arial"/>
          <w:color w:val="333333"/>
          <w:sz w:val="32"/>
          <w:szCs w:val="32"/>
        </w:rPr>
      </w:pPr>
      <w:hyperlink r:id="rId11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манкой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;</w:t>
      </w:r>
    </w:p>
    <w:p w:rsidR="00974C3F" w:rsidRPr="00711EFB" w:rsidRDefault="00974C3F" w:rsidP="00974C3F">
      <w:pPr>
        <w:spacing w:after="0" w:line="330" w:lineRule="atLeast"/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957229" cy="2609638"/>
            <wp:effectExtent l="0" t="0" r="5080" b="635"/>
            <wp:docPr id="27" name="Рисунок 27" descr="https://pbs.twimg.com/media/DEyFmvTW0AId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DEyFmvTW0AIdD6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784" cy="261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64F0ED35" wp14:editId="09C8FD46">
            <wp:extent cx="1727200" cy="2590800"/>
            <wp:effectExtent l="0" t="0" r="6350" b="0"/>
            <wp:docPr id="30" name="Рисунок 30" descr="https://leytenko.files.wordpress.com/2014/10/img_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eytenko.files.wordpress.com/2014/10/img_4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09" cy="259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430DDEEF" wp14:editId="062E55B0">
            <wp:extent cx="2269490" cy="1704166"/>
            <wp:effectExtent l="0" t="0" r="0" b="0"/>
            <wp:docPr id="31" name="Рисунок 31" descr="https://www.maam.ru/upload/blogs/detsad-231512-1415115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31512-14151154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81" cy="171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DE" w:rsidRPr="001854DE" w:rsidRDefault="001854DE" w:rsidP="001854DE">
      <w:pPr>
        <w:spacing w:after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Default="0064199A" w:rsidP="00891C97">
      <w:pPr>
        <w:numPr>
          <w:ilvl w:val="0"/>
          <w:numId w:val="3"/>
        </w:numPr>
        <w:spacing w:after="0" w:line="330" w:lineRule="atLeast"/>
        <w:ind w:left="0"/>
        <w:rPr>
          <w:rFonts w:ascii="Comic Sans MS" w:hAnsi="Comic Sans MS" w:cs="Arial"/>
          <w:color w:val="333333"/>
          <w:sz w:val="32"/>
          <w:szCs w:val="32"/>
        </w:rPr>
      </w:pPr>
      <w:hyperlink r:id="rId15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прищепками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;</w:t>
      </w:r>
    </w:p>
    <w:p w:rsidR="001854DE" w:rsidRPr="00711EFB" w:rsidRDefault="001854DE" w:rsidP="001854DE">
      <w:pPr>
        <w:spacing w:after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1854DE" w:rsidRDefault="00974C3F" w:rsidP="00974C3F">
      <w:pPr>
        <w:spacing w:after="0" w:line="330" w:lineRule="atLeast"/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266950" cy="2191385"/>
            <wp:effectExtent l="0" t="0" r="0" b="0"/>
            <wp:docPr id="32" name="Рисунок 32" descr="https://i.pinimg.com/originals/7c/e4/f2/7ce4f2ed1cb3738b98a8444ef4d8d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7c/e4/f2/7ce4f2ed1cb3738b98a8444ef4d8dfb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28" cy="219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832100" cy="2184957"/>
            <wp:effectExtent l="0" t="0" r="6350" b="6350"/>
            <wp:docPr id="36" name="Рисунок 36" descr="https://cs2.livemaster.ru/storage/97/00/fa855a422610199c55a97a543esp--kukly-i-igrushki-igra-s-prischepkami-raznotsvetnye-rybki-8-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s2.livemaster.ru/storage/97/00/fa855a422610199c55a97a543esp--kukly-i-igrushki-igra-s-prischepkami-raznotsvetnye-rybki-8-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4" b="25720"/>
                    <a:stretch/>
                  </pic:blipFill>
                  <pic:spPr bwMode="auto">
                    <a:xfrm>
                      <a:off x="0" y="0"/>
                      <a:ext cx="2842563" cy="219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4DE" w:rsidRDefault="001854DE" w:rsidP="00974C3F">
      <w:pPr>
        <w:spacing w:after="0" w:line="330" w:lineRule="atLeast"/>
        <w:jc w:val="center"/>
        <w:rPr>
          <w:rFonts w:ascii="Comic Sans MS" w:hAnsi="Comic Sans MS" w:cs="Arial"/>
          <w:color w:val="333333"/>
          <w:sz w:val="32"/>
          <w:szCs w:val="32"/>
        </w:rPr>
      </w:pPr>
    </w:p>
    <w:p w:rsidR="00974C3F" w:rsidRPr="00711EFB" w:rsidRDefault="00974C3F" w:rsidP="00974C3F">
      <w:pPr>
        <w:spacing w:after="0" w:line="330" w:lineRule="atLeast"/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666762" cy="2565425"/>
            <wp:effectExtent l="0" t="0" r="635" b="6350"/>
            <wp:docPr id="37" name="Рисунок 37" descr="https://cs5.livemaster.ru/storage/6d/3e/735d5739a53268064dbaf7eda0ve--kukly-i-igrushki-igrovye-nabory-kto-chto-est-igra-s-prisch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s5.livemaster.ru/storage/6d/3e/735d5739a53268064dbaf7eda0ve--kukly-i-igrushki-igrovye-nabory-kto-chto-est-igra-s-prischepk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5" cy="25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DE" w:rsidRPr="001854DE" w:rsidRDefault="001854DE" w:rsidP="001854DE">
      <w:pPr>
        <w:spacing w:after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Pr="00711EFB" w:rsidRDefault="0064199A" w:rsidP="00891C97">
      <w:pPr>
        <w:numPr>
          <w:ilvl w:val="0"/>
          <w:numId w:val="3"/>
        </w:numPr>
        <w:spacing w:after="0" w:line="330" w:lineRule="atLeast"/>
        <w:ind w:left="0"/>
        <w:rPr>
          <w:rFonts w:ascii="Comic Sans MS" w:hAnsi="Comic Sans MS" w:cs="Arial"/>
          <w:color w:val="333333"/>
          <w:sz w:val="32"/>
          <w:szCs w:val="32"/>
        </w:rPr>
      </w:pPr>
      <w:hyperlink r:id="rId19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кинетическим песком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.</w:t>
      </w:r>
    </w:p>
    <w:p w:rsidR="00974C3F" w:rsidRPr="00711EFB" w:rsidRDefault="00974C3F" w:rsidP="00974C3F">
      <w:pPr>
        <w:spacing w:after="0" w:line="330" w:lineRule="atLeast"/>
        <w:jc w:val="center"/>
        <w:rPr>
          <w:rFonts w:ascii="Comic Sans MS" w:hAnsi="Comic Sans MS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91435" cy="2483939"/>
            <wp:effectExtent l="0" t="0" r="0" b="0"/>
            <wp:docPr id="38" name="Рисунок 38" descr="https://www.maam.ru/upload/blogs/detsad-29959-159126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29959-15912615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63" cy="249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7B420A42" wp14:editId="2F907971">
            <wp:extent cx="2983865" cy="2479561"/>
            <wp:effectExtent l="0" t="0" r="6985" b="0"/>
            <wp:docPr id="40" name="Рисунок 40" descr="https://www.maam.ru/upload/blogs/detsad-423193-146062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423193-1460624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1"/>
                    <a:stretch/>
                  </pic:blipFill>
                  <pic:spPr bwMode="auto">
                    <a:xfrm>
                      <a:off x="0" y="0"/>
                      <a:ext cx="2994006" cy="24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C3F" w:rsidRPr="00711EFB" w:rsidRDefault="00974C3F" w:rsidP="00974C3F">
      <w:pPr>
        <w:spacing w:after="0" w:line="330" w:lineRule="atLeast"/>
        <w:jc w:val="center"/>
        <w:rPr>
          <w:rFonts w:ascii="Comic Sans MS" w:hAnsi="Comic Sans MS"/>
          <w:sz w:val="32"/>
          <w:szCs w:val="32"/>
        </w:rPr>
      </w:pPr>
    </w:p>
    <w:p w:rsidR="00974C3F" w:rsidRPr="00711EFB" w:rsidRDefault="00974C3F" w:rsidP="00974C3F">
      <w:pPr>
        <w:spacing w:after="0" w:line="330" w:lineRule="atLeast"/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4C6F28AA" wp14:editId="5F77E569">
            <wp:extent cx="3355057" cy="1887220"/>
            <wp:effectExtent l="0" t="0" r="0" b="0"/>
            <wp:docPr id="39" name="Рисунок 39" descr="https://images.ua.prom.st/400270436_w640_h640_kineticheskij-pesok-kup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s.ua.prom.st/400270436_w640_h640_kineticheskij-pesok-kupi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35" cy="189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Style w:val="a5"/>
          <w:rFonts w:ascii="Comic Sans MS" w:hAnsi="Comic Sans MS" w:cs="Arial"/>
          <w:color w:val="333333"/>
          <w:sz w:val="32"/>
          <w:szCs w:val="32"/>
        </w:rPr>
      </w:pP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Шнуровка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Для детей с 1 года подходят маленькие фигурки, которые нужно нанизывать на веревочку. Такая игрушка требует усидчивости, и она прекрасно развивает пальчики вашего малыша.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А шнуровки в виде яблочка или сыра, в который пролезает червячок, развивает и пространственное мышление.</w:t>
      </w:r>
    </w:p>
    <w:p w:rsidR="00891C97" w:rsidRPr="00711EFB" w:rsidRDefault="00891C97" w:rsidP="00891C97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br/>
      </w:r>
      <w:r w:rsidR="001854DE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633B0487" wp14:editId="6A29A92D">
            <wp:extent cx="1876425" cy="1562100"/>
            <wp:effectExtent l="0" t="0" r="9525" b="0"/>
            <wp:docPr id="74" name="Рисунок 74" descr="https://mamaeasy.ru/wp-content/uploads/2019/01/igrushki-1-2-god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amaeasy.ru/wp-content/uploads/2019/01/igrushki-1-2-goda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4DE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685A953E" wp14:editId="761C4AE7">
            <wp:extent cx="1428750" cy="1562100"/>
            <wp:effectExtent l="0" t="0" r="0" b="0"/>
            <wp:docPr id="75" name="Рисунок 75" descr="https://mamaeasy.ru/wp-content/uploads/2019/01/igrushki-1-2-god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amaeasy.ru/wp-content/uploads/2019/01/igrushki-1-2-goda1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4DE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586A3201" wp14:editId="7D0D293A">
            <wp:extent cx="1514475" cy="1562100"/>
            <wp:effectExtent l="0" t="0" r="9525" b="0"/>
            <wp:docPr id="72" name="Рисунок 72" descr="https://mamaeasy.ru/wp-content/uploads/2019/01/igrushki-1-2-god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amaeasy.ru/wp-content/uploads/2019/01/igrushki-1-2-goda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  <w:lang w:val="en-US"/>
        </w:rPr>
        <w:t> 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lastRenderedPageBreak/>
        <w:t>Мозаика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Это обязательная игрушка для детей всех возрастов. Детям 1 года лучше покупать мозаику с крупными деталями. 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В этом возрасте ребенок не будет выкладывать узоры. Достаточно того, что он хаотично вставляет элементы в основу и вытаскивает. Но у этой простой игры – огромный потенциал для будущих творческих успехов.</w:t>
      </w:r>
    </w:p>
    <w:p w:rsidR="00891C97" w:rsidRPr="00711EFB" w:rsidRDefault="00891C97" w:rsidP="00891C97">
      <w:pPr>
        <w:jc w:val="center"/>
        <w:rPr>
          <w:rFonts w:ascii="Comic Sans MS" w:hAnsi="Comic Sans MS" w:cs="Arial"/>
          <w:color w:val="333333"/>
          <w:sz w:val="32"/>
          <w:szCs w:val="32"/>
          <w:lang w:val="en-US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07ECBD28" wp14:editId="20216E57">
            <wp:extent cx="1552575" cy="1562100"/>
            <wp:effectExtent l="0" t="0" r="9525" b="0"/>
            <wp:docPr id="77" name="Рисунок 77" descr="https://mamaeasy.ru/wp-content/uploads/2019/01/igrushki-1-2-god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amaeasy.ru/wp-content/uploads/2019/01/igrushki-1-2-goda1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10DC36F5" wp14:editId="6B34FC57">
            <wp:extent cx="2266950" cy="1562100"/>
            <wp:effectExtent l="0" t="0" r="0" b="0"/>
            <wp:docPr id="76" name="Рисунок 76" descr="https://mamaeasy.ru/wp-content/uploads/2019/01/igrushki-1-2-god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amaeasy.ru/wp-content/uploads/2019/01/igrushki-1-2-goda1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1924050" cy="1562100"/>
            <wp:effectExtent l="0" t="0" r="0" b="0"/>
            <wp:docPr id="70" name="Рисунок 70" descr="https://mamaeasy.ru/wp-content/uploads/2019/01/igrushki-1-2-god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amaeasy.ru/wp-content/uploads/2019/01/igrushki-1-2-goda1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  <w:lang w:val="en-US"/>
        </w:rPr>
        <w:t> 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proofErr w:type="spellStart"/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Стучалки</w:t>
      </w:r>
      <w:proofErr w:type="spellEnd"/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proofErr w:type="spellStart"/>
      <w:r w:rsidRPr="00711EFB">
        <w:rPr>
          <w:rFonts w:ascii="Comic Sans MS" w:hAnsi="Comic Sans MS" w:cs="Arial"/>
          <w:color w:val="333333"/>
          <w:sz w:val="32"/>
          <w:szCs w:val="32"/>
        </w:rPr>
        <w:t>Стучалки</w:t>
      </w:r>
      <w:proofErr w:type="spellEnd"/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 представляют собой разноцветные штырьки, которые нужно забивать в основу. Малышу доставляет удовольствие видеть результат своих действий. Игрушка способствует развитию координации движений, моторики рук, изучению цветов.</w:t>
      </w:r>
    </w:p>
    <w:p w:rsidR="00891C97" w:rsidRPr="00711EFB" w:rsidRDefault="009243A9" w:rsidP="00891C97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732BDEAD" wp14:editId="750A7B25">
            <wp:extent cx="1476375" cy="1333500"/>
            <wp:effectExtent l="0" t="0" r="9525" b="0"/>
            <wp:docPr id="65" name="Рисунок 65" descr="https://mamaeasy.ru/wp-content/uploads/2019/01/igrushki-1-2-god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amaeasy.ru/wp-content/uploads/2019/01/igrushki-1-2-goda1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6F7E1BCA" wp14:editId="53FD1329">
            <wp:extent cx="1838325" cy="1333500"/>
            <wp:effectExtent l="0" t="0" r="9525" b="0"/>
            <wp:docPr id="66" name="Рисунок 66" descr="https://mamaeasy.ru/wp-content/uploads/2019/01/igrushki-1-2-god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amaeasy.ru/wp-content/uploads/2019/01/igrushki-1-2-goda1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114550" cy="1333500"/>
            <wp:effectExtent l="0" t="0" r="0" b="0"/>
            <wp:docPr id="67" name="Рисунок 67" descr="https://mamaeasy.ru/wp-content/uploads/2019/01/igrushki-1-2-god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amaeasy.ru/wp-content/uploads/2019/01/igrushki-1-2-goda1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 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Рыбалка</w:t>
      </w:r>
    </w:p>
    <w:p w:rsidR="00891C97" w:rsidRPr="00711EFB" w:rsidRDefault="00891C97" w:rsidP="009243A9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Магнитная рыбалка развивает координацию. Для детей 1 – 2 лет магнит должен быть большим и для безопасности спрятан в деревянную основу, а веревочка удочки не слишком </w:t>
      </w:r>
      <w:r w:rsidRPr="00711EFB">
        <w:rPr>
          <w:rFonts w:ascii="Comic Sans MS" w:hAnsi="Comic Sans MS" w:cs="Arial"/>
          <w:color w:val="333333"/>
          <w:sz w:val="32"/>
          <w:szCs w:val="32"/>
        </w:rPr>
        <w:lastRenderedPageBreak/>
        <w:t>длинной.</w:t>
      </w:r>
      <w:r w:rsidRPr="00711EFB">
        <w:rPr>
          <w:rFonts w:ascii="Comic Sans MS" w:hAnsi="Comic Sans MS" w:cs="Arial"/>
          <w:color w:val="333333"/>
          <w:sz w:val="32"/>
          <w:szCs w:val="32"/>
        </w:rPr>
        <w:br/>
      </w:r>
    </w:p>
    <w:p w:rsidR="00891C97" w:rsidRPr="00711EFB" w:rsidRDefault="009243A9" w:rsidP="00891C97">
      <w:pPr>
        <w:jc w:val="center"/>
        <w:rPr>
          <w:rFonts w:ascii="Comic Sans MS" w:hAnsi="Comic Sans MS" w:cs="Arial"/>
          <w:color w:val="333333"/>
          <w:sz w:val="32"/>
          <w:szCs w:val="32"/>
          <w:lang w:val="en-US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15E6320C" wp14:editId="3B1AA27E">
            <wp:extent cx="2547257" cy="1828800"/>
            <wp:effectExtent l="0" t="0" r="5715" b="0"/>
            <wp:docPr id="62" name="Рисунок 62" descr="https://mamaeasy.ru/wp-content/uploads/2019/01/igrushki-1-2-god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amaeasy.ru/wp-content/uploads/2019/01/igrushki-1-2-goda2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222" cy="183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724150" cy="1828689"/>
            <wp:effectExtent l="0" t="0" r="0" b="635"/>
            <wp:docPr id="64" name="Рисунок 64" descr="https://mamaeasy.ru/wp-content/uploads/2019/01/igrushki-1-2-god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amaeasy.ru/wp-content/uploads/2019/01/igrushki-1-2-goda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51"/>
                    <a:stretch/>
                  </pic:blipFill>
                  <pic:spPr bwMode="auto">
                    <a:xfrm>
                      <a:off x="0" y="0"/>
                      <a:ext cx="2729443" cy="18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  <w:lang w:val="en-US"/>
        </w:rPr>
        <w:br/>
      </w:r>
    </w:p>
    <w:p w:rsidR="00891C97" w:rsidRPr="00711EFB" w:rsidRDefault="0064199A" w:rsidP="001854DE">
      <w:pPr>
        <w:rPr>
          <w:rFonts w:ascii="Comic Sans MS" w:hAnsi="Comic Sans MS" w:cs="Arial"/>
          <w:color w:val="333333"/>
          <w:sz w:val="32"/>
          <w:szCs w:val="32"/>
        </w:rPr>
      </w:pPr>
      <w:hyperlink r:id="rId34" w:tgtFrame="_blank" w:history="1"/>
      <w:r w:rsidR="00891C97" w:rsidRPr="00711EFB">
        <w:rPr>
          <w:rFonts w:ascii="Comic Sans MS" w:hAnsi="Comic Sans MS" w:cs="Arial"/>
          <w:color w:val="333333"/>
          <w:sz w:val="32"/>
          <w:szCs w:val="32"/>
          <w:lang w:val="en-US"/>
        </w:rPr>
        <w:t> </w:t>
      </w:r>
      <w:r w:rsidR="00891C97"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Липучки</w:t>
      </w:r>
    </w:p>
    <w:p w:rsidR="00891C97" w:rsidRPr="00711EFB" w:rsidRDefault="009243A9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Есть варианты 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 xml:space="preserve">набора мини-театра из фетра. С ними </w:t>
      </w:r>
      <w:r w:rsidRPr="00711EFB">
        <w:rPr>
          <w:rFonts w:ascii="Comic Sans MS" w:hAnsi="Comic Sans MS" w:cs="Arial"/>
          <w:color w:val="333333"/>
          <w:sz w:val="32"/>
          <w:szCs w:val="32"/>
        </w:rPr>
        <w:t>можно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 xml:space="preserve"> разыгрыва</w:t>
      </w:r>
      <w:r w:rsidRPr="00711EFB">
        <w:rPr>
          <w:rFonts w:ascii="Comic Sans MS" w:hAnsi="Comic Sans MS" w:cs="Arial"/>
          <w:color w:val="333333"/>
          <w:sz w:val="32"/>
          <w:szCs w:val="32"/>
        </w:rPr>
        <w:t>ть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 xml:space="preserve"> известные малышам этого возраста сказки.</w:t>
      </w: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 Отрывая и прилепляя фигурки на липучках, дети 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>тренир</w:t>
      </w: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уют свои пальчики. 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>Прекрасная игра для развития речи.</w:t>
      </w:r>
    </w:p>
    <w:p w:rsidR="00891C97" w:rsidRPr="00711EFB" w:rsidRDefault="009243A9" w:rsidP="009243A9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4703D4C9" wp14:editId="7906FEBB">
            <wp:extent cx="2167304" cy="1657350"/>
            <wp:effectExtent l="0" t="0" r="4445" b="0"/>
            <wp:docPr id="57" name="Рисунок 57" descr="https://mamaeasy.ru/wp-content/uploads/2019/01/igrushki-1-2-god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amaeasy.ru/wp-content/uploads/2019/01/igrushki-1-2-goda2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66" cy="166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715504" cy="1657350"/>
            <wp:effectExtent l="0" t="0" r="8890" b="0"/>
            <wp:docPr id="58" name="Рисунок 58" descr="https://mamaeasy.ru/wp-content/uploads/2019/01/igrushki-1-2-god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amaeasy.ru/wp-content/uploads/2019/01/igrushki-1-2-goda2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11" cy="16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br/>
        <w:t> 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Лабиринт с бусинками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До 3 лет точно будет интересен ребенку. </w:t>
      </w:r>
    </w:p>
    <w:p w:rsidR="00891C97" w:rsidRPr="00711EFB" w:rsidRDefault="009243A9" w:rsidP="009243A9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34A6C0D6" wp14:editId="7C40B46B">
            <wp:extent cx="1752600" cy="1714500"/>
            <wp:effectExtent l="0" t="0" r="0" b="0"/>
            <wp:docPr id="54" name="Рисунок 54" descr="https://mamaeasy.ru/wp-content/uploads/2019/01/igrushki-1-2-god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mamaeasy.ru/wp-content/uploads/2019/01/igrushki-1-2-goda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1362075" cy="1714500"/>
            <wp:effectExtent l="0" t="0" r="9525" b="0"/>
            <wp:docPr id="55" name="Рисунок 55" descr="https://mamaeasy.ru/wp-content/uploads/2019/01/igrushki-1-2-god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mamaeasy.ru/wp-content/uploads/2019/01/igrushki-1-2-goda2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br/>
        <w:t> 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lastRenderedPageBreak/>
        <w:t>Еще одна разновидность лабиринта — это дорожки, по которым нужно передвигать фигурки.</w:t>
      </w:r>
    </w:p>
    <w:p w:rsidR="00891C97" w:rsidRPr="00711EFB" w:rsidRDefault="009243A9" w:rsidP="009243A9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40EAF08E" wp14:editId="101B516E">
            <wp:extent cx="2284035" cy="1800225"/>
            <wp:effectExtent l="0" t="0" r="2540" b="0"/>
            <wp:docPr id="50" name="Рисунок 50" descr="https://mamaeasy.ru/wp-content/uploads/2019/02/igrushki-1-2-goda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mamaeasy.ru/wp-content/uploads/2019/02/igrushki-1-2-goda11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35" cy="18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3678F570" wp14:editId="596C9BE2">
            <wp:extent cx="2554069" cy="1800225"/>
            <wp:effectExtent l="0" t="0" r="0" b="0"/>
            <wp:docPr id="51" name="Рисунок 51" descr="https://mamaeasy.ru/wp-content/uploads/2019/02/igrushki-1-2-goda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mamaeasy.ru/wp-content/uploads/2019/02/igrushki-1-2-goda112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95" cy="180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br/>
      </w:r>
      <w:r w:rsidR="001854DE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2A4A1350" wp14:editId="76D3BC06">
            <wp:extent cx="2396133" cy="2190750"/>
            <wp:effectExtent l="0" t="0" r="4445" b="0"/>
            <wp:docPr id="52" name="Рисунок 52" descr="https://mamaeasy.ru/wp-content/uploads/2019/02/igrushki-1-2-goda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amaeasy.ru/wp-content/uploads/2019/02/igrushki-1-2-goda11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04" cy="21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 </w:t>
      </w:r>
    </w:p>
    <w:p w:rsidR="001854DE" w:rsidRDefault="00891C97" w:rsidP="00891C97">
      <w:pPr>
        <w:pStyle w:val="a3"/>
        <w:spacing w:before="0" w:beforeAutospacing="0" w:after="0" w:afterAutospacing="0" w:line="330" w:lineRule="atLeast"/>
        <w:rPr>
          <w:rStyle w:val="a5"/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Развивающая доска</w:t>
      </w:r>
      <w:r w:rsidR="001854DE">
        <w:rPr>
          <w:rStyle w:val="a5"/>
          <w:rFonts w:ascii="Comic Sans MS" w:hAnsi="Comic Sans MS" w:cs="Arial"/>
          <w:color w:val="333333"/>
          <w:sz w:val="32"/>
          <w:szCs w:val="32"/>
        </w:rPr>
        <w:t xml:space="preserve"> (</w:t>
      </w:r>
      <w:proofErr w:type="spellStart"/>
      <w:r w:rsidR="001854DE">
        <w:rPr>
          <w:rStyle w:val="a5"/>
          <w:rFonts w:ascii="Comic Sans MS" w:hAnsi="Comic Sans MS" w:cs="Arial"/>
          <w:color w:val="333333"/>
          <w:sz w:val="32"/>
          <w:szCs w:val="32"/>
        </w:rPr>
        <w:t>бизиборд</w:t>
      </w:r>
      <w:proofErr w:type="spellEnd"/>
      <w:r w:rsidR="001854DE">
        <w:rPr>
          <w:rStyle w:val="a5"/>
          <w:rFonts w:ascii="Comic Sans MS" w:hAnsi="Comic Sans MS" w:cs="Arial"/>
          <w:color w:val="333333"/>
          <w:sz w:val="32"/>
          <w:szCs w:val="32"/>
        </w:rPr>
        <w:t>)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</w:rPr>
        <w:drawing>
          <wp:inline distT="0" distB="0" distL="0" distR="0">
            <wp:extent cx="4228317" cy="2821082"/>
            <wp:effectExtent l="0" t="0" r="1270" b="0"/>
            <wp:docPr id="45" name="Рисунок 45" descr="https://mamaeasy.ru/wp-content/uploads/2019/02/igrushki-1-2-goda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mamaeasy.ru/wp-content/uploads/2019/02/igrushki-1-2-goda10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206" cy="283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DE" w:rsidRDefault="001854DE" w:rsidP="00891C97">
      <w:pPr>
        <w:pStyle w:val="2"/>
        <w:spacing w:before="225" w:beforeAutospacing="0" w:after="150" w:afterAutospacing="0" w:line="375" w:lineRule="atLeast"/>
        <w:rPr>
          <w:rFonts w:ascii="Comic Sans MS" w:hAnsi="Comic Sans MS"/>
          <w:b w:val="0"/>
          <w:bCs w:val="0"/>
          <w:color w:val="A34938"/>
          <w:sz w:val="32"/>
          <w:szCs w:val="32"/>
        </w:rPr>
      </w:pPr>
    </w:p>
    <w:p w:rsidR="001854DE" w:rsidRDefault="001854DE" w:rsidP="00891C97">
      <w:pPr>
        <w:pStyle w:val="2"/>
        <w:spacing w:before="225" w:beforeAutospacing="0" w:after="150" w:afterAutospacing="0" w:line="375" w:lineRule="atLeast"/>
        <w:rPr>
          <w:rFonts w:ascii="Comic Sans MS" w:hAnsi="Comic Sans MS"/>
          <w:b w:val="0"/>
          <w:bCs w:val="0"/>
          <w:color w:val="A34938"/>
          <w:sz w:val="32"/>
          <w:szCs w:val="32"/>
        </w:rPr>
      </w:pPr>
    </w:p>
    <w:p w:rsidR="00891C97" w:rsidRPr="001854DE" w:rsidRDefault="00891C97" w:rsidP="001854DE">
      <w:pPr>
        <w:pStyle w:val="2"/>
        <w:spacing w:before="225" w:beforeAutospacing="0" w:after="150" w:afterAutospacing="0" w:line="375" w:lineRule="atLeast"/>
        <w:jc w:val="center"/>
        <w:rPr>
          <w:rFonts w:ascii="Comic Sans MS" w:hAnsi="Comic Sans MS"/>
          <w:b w:val="0"/>
          <w:bCs w:val="0"/>
          <w:color w:val="0070C0"/>
          <w:sz w:val="32"/>
          <w:szCs w:val="32"/>
        </w:rPr>
      </w:pPr>
      <w:r w:rsidRPr="001854DE">
        <w:rPr>
          <w:rFonts w:ascii="Comic Sans MS" w:hAnsi="Comic Sans MS"/>
          <w:b w:val="0"/>
          <w:bCs w:val="0"/>
          <w:color w:val="0070C0"/>
          <w:sz w:val="32"/>
          <w:szCs w:val="32"/>
        </w:rPr>
        <w:lastRenderedPageBreak/>
        <w:t>Интеллектуальное развитие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Никогда мозг ребенка не развивается в таких масштабах, как в раннем возрасте. И интеллект здесь занимает одну из ведущих позиций.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Какие же игрушки помогают развивать логику, мышление, внимание?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В возрасте 1 – 2 лет сортировка предметов по размеру, цвету и форме – один из самых важных навыков, которыми дети овладевают, да еще и с большим удовольствием. И для этого существует большой выбор игрушек.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Рамки-вкладыши</w:t>
      </w:r>
    </w:p>
    <w:p w:rsidR="00891C97" w:rsidRDefault="009243A9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Желательно выбирать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 xml:space="preserve"> деревянные. Их удобнее брать маленькими ручками, есть и со специальными </w:t>
      </w:r>
      <w:r w:rsidRPr="00711EFB">
        <w:rPr>
          <w:rFonts w:ascii="Comic Sans MS" w:hAnsi="Comic Sans MS" w:cs="Arial"/>
          <w:color w:val="333333"/>
          <w:sz w:val="32"/>
          <w:szCs w:val="32"/>
        </w:rPr>
        <w:t>ручками</w:t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 xml:space="preserve">. </w:t>
      </w:r>
    </w:p>
    <w:p w:rsidR="001854DE" w:rsidRPr="00711EFB" w:rsidRDefault="001854DE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</w:rPr>
        <w:drawing>
          <wp:inline distT="0" distB="0" distL="0" distR="0">
            <wp:extent cx="6096000" cy="3933825"/>
            <wp:effectExtent l="0" t="0" r="0" b="9525"/>
            <wp:docPr id="44" name="Рисунок 44" descr="https://mamaeasy.ru/wp-content/uploads/2019/02/igrushki-1-2-goda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mamaeasy.ru/wp-content/uploads/2019/02/igrushki-1-2-goda10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 </w:t>
      </w:r>
    </w:p>
    <w:p w:rsidR="00891C97" w:rsidRPr="00711EFB" w:rsidRDefault="00891C97" w:rsidP="009243A9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br/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lastRenderedPageBreak/>
        <w:t>Сортеры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Классический </w:t>
      </w:r>
      <w:proofErr w:type="spellStart"/>
      <w:r w:rsidRPr="00711EFB">
        <w:rPr>
          <w:rFonts w:ascii="Comic Sans MS" w:hAnsi="Comic Sans MS" w:cs="Arial"/>
          <w:color w:val="333333"/>
          <w:sz w:val="32"/>
          <w:szCs w:val="32"/>
        </w:rPr>
        <w:t>сортер</w:t>
      </w:r>
      <w:proofErr w:type="spellEnd"/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 – это емкость с отверстиями, в которые нужно вставлять подходящие по форме и размеру фигуры.</w:t>
      </w:r>
    </w:p>
    <w:p w:rsidR="00891C97" w:rsidRPr="00711EFB" w:rsidRDefault="009243A9" w:rsidP="009243A9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408EBADD" wp14:editId="3EA37F43">
            <wp:extent cx="1752600" cy="1714500"/>
            <wp:effectExtent l="0" t="0" r="0" b="0"/>
            <wp:docPr id="33" name="Рисунок 33" descr="https://mamaeasy.ru/wp-content/uploads/2019/01/igrushki-1-2-god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mamaeasy.ru/wp-content/uploads/2019/01/igrushki-1-2-goda4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3729FABB" wp14:editId="6084BAAE">
            <wp:extent cx="2085975" cy="1714500"/>
            <wp:effectExtent l="0" t="0" r="9525" b="0"/>
            <wp:docPr id="34" name="Рисунок 34" descr="https://mamaeasy.ru/wp-content/uploads/2019/01/igrushki-1-2-goda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mamaeasy.ru/wp-content/uploads/2019/01/igrushki-1-2-goda4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1971675" cy="1714500"/>
            <wp:effectExtent l="0" t="0" r="9525" b="0"/>
            <wp:docPr id="35" name="Рисунок 35" descr="https://mamaeasy.ru/wp-content/uploads/2019/01/igrushki-1-2-goda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mamaeasy.ru/wp-content/uploads/2019/01/igrushki-1-2-goda4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br/>
      </w:r>
    </w:p>
    <w:p w:rsidR="001854DE" w:rsidRDefault="00891C97" w:rsidP="001854DE">
      <w:pPr>
        <w:rPr>
          <w:rStyle w:val="a5"/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br/>
      </w: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Пирамидка </w:t>
      </w:r>
    </w:p>
    <w:p w:rsidR="00891C97" w:rsidRPr="00711EFB" w:rsidRDefault="00891C97" w:rsidP="001854DE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Обязательная игрушка для детей 1 – 2 лет.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Нужно иметь минимум две – из колец и из стаканчиков.</w:t>
      </w:r>
    </w:p>
    <w:p w:rsidR="00891C97" w:rsidRDefault="00B240AF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CE5681" wp14:editId="1AD95BFF">
            <wp:simplePos x="0" y="0"/>
            <wp:positionH relativeFrom="column">
              <wp:posOffset>-635</wp:posOffset>
            </wp:positionH>
            <wp:positionV relativeFrom="paragraph">
              <wp:posOffset>440690</wp:posOffset>
            </wp:positionV>
            <wp:extent cx="2705100" cy="2705100"/>
            <wp:effectExtent l="0" t="0" r="0" b="0"/>
            <wp:wrapSquare wrapText="bothSides"/>
            <wp:docPr id="42" name="Рисунок 42" descr="https://skorohod-nn.ru/wp-content/uploads/b/7/4/b74f881384809f03bb3546e53b4ec0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korohod-nn.ru/wp-content/uploads/b/7/4/b74f881384809f03bb3546e53b4ec0a9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>Пирамидки различаются по форме и материалам (пластиковые, деревянные, мягкие).</w:t>
      </w:r>
      <w:r w:rsidR="001854DE">
        <w:rPr>
          <w:rFonts w:ascii="Comic Sans MS" w:hAnsi="Comic Sans MS" w:cs="Arial"/>
          <w:color w:val="333333"/>
          <w:sz w:val="32"/>
          <w:szCs w:val="32"/>
        </w:rPr>
        <w:t xml:space="preserve"> Предложите ребенку собрать пирамидку, но с условием, что собирать будете вы, а он будет приносить вам нужные колечки.</w:t>
      </w:r>
      <w:r>
        <w:rPr>
          <w:rFonts w:ascii="Comic Sans MS" w:hAnsi="Comic Sans MS" w:cs="Arial"/>
          <w:color w:val="333333"/>
          <w:sz w:val="32"/>
          <w:szCs w:val="32"/>
        </w:rPr>
        <w:t xml:space="preserve"> Вы говорите: «Дай желтое колечко, теперь красное колечко и т.д.» Постепенно ребенок начнет приносить вам колечки нужного цвета.</w:t>
      </w:r>
    </w:p>
    <w:p w:rsidR="001854DE" w:rsidRPr="00711EFB" w:rsidRDefault="001854DE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Матрешка </w:t>
      </w:r>
      <w:r w:rsidRPr="00711EFB">
        <w:rPr>
          <w:rFonts w:ascii="Comic Sans MS" w:hAnsi="Comic Sans MS" w:cs="Arial"/>
          <w:color w:val="333333"/>
          <w:sz w:val="32"/>
          <w:szCs w:val="32"/>
        </w:rPr>
        <w:t>Классическая игрушка, в которую ребенок будет играть еще много лет.</w:t>
      </w:r>
      <w:r w:rsidR="00B240AF">
        <w:rPr>
          <w:rFonts w:ascii="Comic Sans MS" w:hAnsi="Comic Sans MS" w:cs="Arial"/>
          <w:color w:val="333333"/>
          <w:sz w:val="32"/>
          <w:szCs w:val="32"/>
        </w:rPr>
        <w:t xml:space="preserve"> Матрешка знакомит ребенка с такими понятиями, ка «большой-маленький», «один-много», «больше-меньше».</w:t>
      </w:r>
    </w:p>
    <w:p w:rsidR="00B240AF" w:rsidRDefault="00B240AF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AFA8C25" wp14:editId="78DF71D5">
            <wp:simplePos x="0" y="0"/>
            <wp:positionH relativeFrom="column">
              <wp:posOffset>-635</wp:posOffset>
            </wp:positionH>
            <wp:positionV relativeFrom="paragraph">
              <wp:posOffset>93345</wp:posOffset>
            </wp:positionV>
            <wp:extent cx="2603715" cy="1800225"/>
            <wp:effectExtent l="0" t="0" r="6350" b="0"/>
            <wp:wrapSquare wrapText="bothSides"/>
            <wp:docPr id="43" name="Рисунок 43" descr="https://images.ua.prom.st/1980200199_w640_h640_matreshka-ukrainskaya-raspis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ages.ua.prom.st/1980200199_w640_h640_matreshka-ukrainskaya-raspisnay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1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40AF">
        <w:rPr>
          <w:rFonts w:ascii="Comic Sans MS" w:hAnsi="Comic Sans MS" w:cs="Arial"/>
          <w:i/>
          <w:color w:val="333333"/>
          <w:sz w:val="32"/>
          <w:szCs w:val="32"/>
          <w:u w:val="single"/>
        </w:rPr>
        <w:t>Как играть</w:t>
      </w:r>
      <w:r>
        <w:rPr>
          <w:rFonts w:ascii="Comic Sans MS" w:hAnsi="Comic Sans MS" w:cs="Arial"/>
          <w:color w:val="333333"/>
          <w:sz w:val="32"/>
          <w:szCs w:val="32"/>
        </w:rPr>
        <w:t>. Попросите ребенка разобрать матрешку, расставить по росту всех куколок. Пусть назовет саму большую, самую маленькую.</w:t>
      </w:r>
    </w:p>
    <w:p w:rsidR="00B240AF" w:rsidRDefault="00B240AF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>
        <w:rPr>
          <w:rFonts w:ascii="Comic Sans MS" w:hAnsi="Comic Sans MS" w:cs="Arial"/>
          <w:color w:val="333333"/>
          <w:sz w:val="32"/>
          <w:szCs w:val="32"/>
        </w:rPr>
        <w:t>Попросите ребенка закрыть глаза. Поменяйте местами матрешек. Пусть ребенок откроет глаза и скажет какие матрешки поменялись местами.</w:t>
      </w:r>
    </w:p>
    <w:p w:rsidR="00B240AF" w:rsidRPr="00711EFB" w:rsidRDefault="00B240AF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Лото </w:t>
      </w:r>
      <w:r w:rsidRPr="00711EFB">
        <w:rPr>
          <w:rFonts w:ascii="Comic Sans MS" w:hAnsi="Comic Sans MS" w:cs="Arial"/>
          <w:color w:val="333333"/>
          <w:sz w:val="32"/>
          <w:szCs w:val="32"/>
        </w:rPr>
        <w:t>В 1 — 2 года дети очень любят лото. Для этого возраста пр</w:t>
      </w:r>
      <w:r w:rsidR="00557932" w:rsidRPr="00711EFB">
        <w:rPr>
          <w:rFonts w:ascii="Comic Sans MS" w:hAnsi="Comic Sans MS" w:cs="Arial"/>
          <w:color w:val="333333"/>
          <w:sz w:val="32"/>
          <w:szCs w:val="32"/>
        </w:rPr>
        <w:t>одается множество вариантов раз</w:t>
      </w:r>
      <w:r w:rsidRPr="00711EFB">
        <w:rPr>
          <w:rFonts w:ascii="Comic Sans MS" w:hAnsi="Comic Sans MS" w:cs="Arial"/>
          <w:color w:val="333333"/>
          <w:sz w:val="32"/>
          <w:szCs w:val="32"/>
        </w:rPr>
        <w:t>личных издательств. Лото развивает внимание и память, знакомит с окружающим миром.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Пазлы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Примерно в 1,5 года можно предложить ребенку простые пазлы, состоящие из двух частей.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</w:rPr>
        <w:drawing>
          <wp:inline distT="0" distB="0" distL="0" distR="0">
            <wp:extent cx="6096000" cy="4067175"/>
            <wp:effectExtent l="0" t="0" r="0" b="9525"/>
            <wp:docPr id="29" name="Рисунок 29" descr="https://mamaeasy.ru/wp-content/uploads/2019/02/igrushki-1-2-goda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mamaeasy.ru/wp-content/uploads/2019/02/igrushki-1-2-goda11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Еще один вариант – деревянные пазлы-вкладыши. Это как рамка-вкладыш, только одно изображение состоит из нескольких элементов.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lastRenderedPageBreak/>
        <w:t>А еще можно разрезать простую картинку на 2 части и предложить малышу соединить их.</w:t>
      </w:r>
    </w:p>
    <w:p w:rsidR="00891C97" w:rsidRPr="00711EFB" w:rsidRDefault="00891C97" w:rsidP="00891C97">
      <w:pPr>
        <w:jc w:val="center"/>
        <w:rPr>
          <w:rFonts w:ascii="Comic Sans MS" w:hAnsi="Comic Sans MS" w:cs="Arial"/>
          <w:color w:val="333333"/>
          <w:sz w:val="32"/>
          <w:szCs w:val="32"/>
          <w:lang w:val="en-US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247900" cy="1714500"/>
            <wp:effectExtent l="0" t="0" r="0" b="0"/>
            <wp:docPr id="28" name="Рисунок 28" descr="https://mamaeasy.ru/wp-content/uploads/2019/01/igrushki-1-2-god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mamaeasy.ru/wp-content/uploads/2019/01/igrushki-1-2-goda4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EFB">
        <w:rPr>
          <w:rFonts w:ascii="Comic Sans MS" w:hAnsi="Comic Sans MS" w:cs="Arial"/>
          <w:color w:val="333333"/>
          <w:sz w:val="32"/>
          <w:szCs w:val="32"/>
          <w:lang w:val="en-US"/>
        </w:rPr>
        <w:br/>
      </w:r>
    </w:p>
    <w:p w:rsidR="0064199A" w:rsidRDefault="00891C97" w:rsidP="00891C97">
      <w:pPr>
        <w:pStyle w:val="a3"/>
        <w:spacing w:before="0" w:beforeAutospacing="0" w:after="0" w:afterAutospacing="0" w:line="330" w:lineRule="atLeast"/>
        <w:rPr>
          <w:rStyle w:val="a5"/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Кубики</w:t>
      </w:r>
      <w:r w:rsidR="00B240AF">
        <w:rPr>
          <w:rStyle w:val="a5"/>
          <w:rFonts w:ascii="Comic Sans MS" w:hAnsi="Comic Sans MS" w:cs="Arial"/>
          <w:color w:val="333333"/>
          <w:sz w:val="32"/>
          <w:szCs w:val="32"/>
        </w:rPr>
        <w:t>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bookmarkStart w:id="0" w:name="_GoBack"/>
      <w:bookmarkEnd w:id="0"/>
      <w:r w:rsidRPr="00711EFB">
        <w:rPr>
          <w:rFonts w:ascii="Comic Sans MS" w:hAnsi="Comic Sans MS" w:cs="Arial"/>
          <w:color w:val="333333"/>
          <w:sz w:val="32"/>
          <w:szCs w:val="32"/>
        </w:rPr>
        <w:t>После года ребенок начинает не только разрушать построенные вами башенки, но и строить самостоятельно.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Самые безопасные кубики – мягкие и пластиковые.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Деревянные – тоже отличный вариант, но дети в этом возрасте очень любят кидаться предметами, да и самих себя могут поранить острыми углами. Поэтому если ваш кроха любит покидаться или размахивать перед своим лицом кубиком – лучше деревянную игрушку отложить до лучших времен.</w:t>
      </w:r>
    </w:p>
    <w:p w:rsidR="00B240AF" w:rsidRDefault="00B240AF" w:rsidP="00891C97">
      <w:pPr>
        <w:pStyle w:val="a3"/>
        <w:spacing w:before="0" w:beforeAutospacing="0" w:after="0" w:afterAutospacing="0" w:line="330" w:lineRule="atLeast"/>
        <w:rPr>
          <w:rStyle w:val="a5"/>
          <w:rFonts w:ascii="Comic Sans MS" w:hAnsi="Comic Sans MS" w:cs="Arial"/>
          <w:color w:val="333333"/>
          <w:sz w:val="32"/>
          <w:szCs w:val="32"/>
        </w:rPr>
      </w:pPr>
    </w:p>
    <w:p w:rsidR="00891C97" w:rsidRDefault="00891C97" w:rsidP="00891C97">
      <w:pPr>
        <w:pStyle w:val="a3"/>
        <w:spacing w:before="0" w:beforeAutospacing="0" w:after="0" w:afterAutospacing="0" w:line="330" w:lineRule="atLeast"/>
        <w:rPr>
          <w:rStyle w:val="a5"/>
          <w:rFonts w:ascii="Comic Sans MS" w:hAnsi="Comic Sans MS" w:cs="Arial"/>
          <w:color w:val="333333"/>
          <w:sz w:val="32"/>
          <w:szCs w:val="32"/>
        </w:rPr>
      </w:pP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Конструкторы</w:t>
      </w:r>
    </w:p>
    <w:p w:rsidR="00B240AF" w:rsidRPr="00711EFB" w:rsidRDefault="00B240AF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891C97" w:rsidRPr="00711EFB" w:rsidRDefault="00557932" w:rsidP="00557932">
      <w:pPr>
        <w:jc w:val="center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 wp14:anchorId="74094F10" wp14:editId="242B18DE">
            <wp:extent cx="1447800" cy="1562100"/>
            <wp:effectExtent l="0" t="0" r="0" b="0"/>
            <wp:docPr id="23" name="Рисунок 23" descr="https://mamaeasy.ru/wp-content/uploads/2019/01/igrushki-1-2-god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mamaeasy.ru/wp-content/uploads/2019/01/igrushki-1-2-goda5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200275" cy="1562100"/>
            <wp:effectExtent l="0" t="0" r="9525" b="0"/>
            <wp:docPr id="25" name="Рисунок 25" descr="https://mamaeasy.ru/wp-content/uploads/2019/01/igrushki-1-2-god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amaeasy.ru/wp-content/uploads/2019/01/igrushki-1-2-goda5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br/>
      </w:r>
    </w:p>
    <w:p w:rsidR="00891C97" w:rsidRPr="00711EFB" w:rsidRDefault="00891C97" w:rsidP="00891C97">
      <w:pPr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 </w:t>
      </w:r>
    </w:p>
    <w:p w:rsidR="0064199A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Еще одна важная игрушка — это </w:t>
      </w:r>
      <w:r w:rsidRPr="00711EFB">
        <w:rPr>
          <w:rStyle w:val="a5"/>
          <w:rFonts w:ascii="Comic Sans MS" w:hAnsi="Comic Sans MS" w:cs="Arial"/>
          <w:color w:val="333333"/>
          <w:sz w:val="32"/>
          <w:szCs w:val="32"/>
        </w:rPr>
        <w:t>деревянные конструкторы</w:t>
      </w:r>
      <w:r w:rsidRPr="00711EFB">
        <w:rPr>
          <w:rFonts w:ascii="Comic Sans MS" w:hAnsi="Comic Sans MS" w:cs="Arial"/>
          <w:color w:val="333333"/>
          <w:sz w:val="32"/>
          <w:szCs w:val="32"/>
        </w:rPr>
        <w:t xml:space="preserve">. 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noProof/>
          <w:color w:val="333333"/>
          <w:sz w:val="32"/>
          <w:szCs w:val="32"/>
        </w:rPr>
        <w:lastRenderedPageBreak/>
        <w:drawing>
          <wp:inline distT="0" distB="0" distL="0" distR="0">
            <wp:extent cx="6096000" cy="3495675"/>
            <wp:effectExtent l="0" t="0" r="0" b="9525"/>
            <wp:docPr id="22" name="Рисунок 22" descr="https://mamaeasy.ru/wp-content/uploads/2019/02/igrushki-1-2-goda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mamaeasy.ru/wp-content/uploads/2019/02/igrushki-1-2-goda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5" b="8196"/>
                    <a:stretch/>
                  </pic:blipFill>
                  <pic:spPr bwMode="auto">
                    <a:xfrm>
                      <a:off x="0" y="0"/>
                      <a:ext cx="6096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C97" w:rsidRPr="00711EFB" w:rsidRDefault="00891C97" w:rsidP="00B240AF">
      <w:pPr>
        <w:pStyle w:val="2"/>
        <w:spacing w:before="225" w:beforeAutospacing="0" w:after="150" w:afterAutospacing="0" w:line="375" w:lineRule="atLeast"/>
        <w:jc w:val="center"/>
        <w:rPr>
          <w:rFonts w:ascii="Comic Sans MS" w:hAnsi="Comic Sans MS"/>
          <w:b w:val="0"/>
          <w:bCs w:val="0"/>
          <w:color w:val="A34938"/>
          <w:sz w:val="32"/>
          <w:szCs w:val="32"/>
        </w:rPr>
      </w:pPr>
      <w:r w:rsidRPr="00711EFB">
        <w:rPr>
          <w:rFonts w:ascii="Comic Sans MS" w:hAnsi="Comic Sans MS"/>
          <w:b w:val="0"/>
          <w:bCs w:val="0"/>
          <w:color w:val="A34938"/>
          <w:sz w:val="32"/>
          <w:szCs w:val="32"/>
        </w:rPr>
        <w:t>Творчество</w:t>
      </w:r>
    </w:p>
    <w:p w:rsidR="00891C97" w:rsidRPr="00711EFB" w:rsidRDefault="00891C97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 w:rsidRPr="00711EFB">
        <w:rPr>
          <w:rFonts w:ascii="Comic Sans MS" w:hAnsi="Comic Sans MS" w:cs="Arial"/>
          <w:color w:val="333333"/>
          <w:sz w:val="32"/>
          <w:szCs w:val="32"/>
        </w:rPr>
        <w:t>В 1 год дети начинают рисовать, лепить, делать аппликации.</w:t>
      </w:r>
    </w:p>
    <w:p w:rsidR="00891C97" w:rsidRDefault="0064199A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92ED5F" wp14:editId="66A93BF0">
            <wp:simplePos x="0" y="0"/>
            <wp:positionH relativeFrom="column">
              <wp:posOffset>-635</wp:posOffset>
            </wp:positionH>
            <wp:positionV relativeFrom="paragraph">
              <wp:posOffset>288290</wp:posOffset>
            </wp:positionV>
            <wp:extent cx="3057525" cy="2037715"/>
            <wp:effectExtent l="0" t="0" r="9525" b="635"/>
            <wp:wrapSquare wrapText="bothSides"/>
            <wp:docPr id="46" name="Рисунок 46" descr="https://gidpokraske.ru/wp-content/uploads/2017/08/fagrhoxvs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idpokraske.ru/wp-content/uploads/2017/08/fagrhoxvs8e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C97" w:rsidRPr="00711EFB">
        <w:rPr>
          <w:rFonts w:ascii="Comic Sans MS" w:hAnsi="Comic Sans MS" w:cs="Arial"/>
          <w:color w:val="333333"/>
          <w:sz w:val="32"/>
          <w:szCs w:val="32"/>
        </w:rPr>
        <w:t>Для </w:t>
      </w:r>
      <w:hyperlink r:id="rId55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рисования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 самое главное – это краски. Для </w:t>
      </w:r>
      <w:hyperlink r:id="rId56" w:tgtFrame="_blank" w:history="1">
        <w:r w:rsidR="00891C97" w:rsidRPr="00711EFB">
          <w:rPr>
            <w:rStyle w:val="a4"/>
            <w:rFonts w:ascii="Comic Sans MS" w:hAnsi="Comic Sans MS" w:cs="Arial"/>
            <w:color w:val="1482A9"/>
            <w:sz w:val="32"/>
            <w:szCs w:val="32"/>
            <w:bdr w:val="none" w:sz="0" w:space="0" w:color="auto" w:frame="1"/>
          </w:rPr>
          <w:t>аппликаций</w:t>
        </w:r>
      </w:hyperlink>
      <w:r w:rsidR="00891C97" w:rsidRPr="00711EFB">
        <w:rPr>
          <w:rFonts w:ascii="Comic Sans MS" w:hAnsi="Comic Sans MS" w:cs="Arial"/>
          <w:color w:val="333333"/>
          <w:sz w:val="32"/>
          <w:szCs w:val="32"/>
        </w:rPr>
        <w:t> – цветная бумага или готовые пособия.</w:t>
      </w:r>
      <w:r>
        <w:rPr>
          <w:rFonts w:ascii="Comic Sans MS" w:hAnsi="Comic Sans MS" w:cs="Arial"/>
          <w:color w:val="333333"/>
          <w:sz w:val="32"/>
          <w:szCs w:val="32"/>
        </w:rPr>
        <w:t xml:space="preserve">                                           </w:t>
      </w:r>
      <w:r w:rsidRPr="0064199A">
        <w:rPr>
          <w:noProof/>
        </w:rPr>
        <w:t xml:space="preserve"> </w:t>
      </w:r>
    </w:p>
    <w:p w:rsidR="0064199A" w:rsidRDefault="0064199A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</w:p>
    <w:p w:rsidR="00B240AF" w:rsidRPr="00711EFB" w:rsidRDefault="0064199A" w:rsidP="00891C97">
      <w:pPr>
        <w:pStyle w:val="a3"/>
        <w:spacing w:before="0" w:beforeAutospacing="0" w:after="0" w:afterAutospacing="0" w:line="330" w:lineRule="atLeast"/>
        <w:rPr>
          <w:rFonts w:ascii="Comic Sans MS" w:hAnsi="Comic Sans MS" w:cs="Arial"/>
          <w:color w:val="3333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71F092" wp14:editId="6626C171">
            <wp:simplePos x="0" y="0"/>
            <wp:positionH relativeFrom="column">
              <wp:posOffset>2812415</wp:posOffset>
            </wp:positionH>
            <wp:positionV relativeFrom="paragraph">
              <wp:posOffset>497840</wp:posOffset>
            </wp:positionV>
            <wp:extent cx="3282315" cy="2190750"/>
            <wp:effectExtent l="0" t="0" r="0" b="0"/>
            <wp:wrapSquare wrapText="bothSides"/>
            <wp:docPr id="47" name="Рисунок 47" descr="https://gidpokraske.ru/wp-content/uploads/2017/09/tvorchestvo_s_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gidpokraske.ru/wp-content/uploads/2017/09/tvorchestvo_s_detmi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40AF" w:rsidRPr="00711EFB" w:rsidSect="00974C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EE5D"/>
      </v:shape>
    </w:pict>
  </w:numPicBullet>
  <w:abstractNum w:abstractNumId="0" w15:restartNumberingAfterBreak="0">
    <w:nsid w:val="09EE17A9"/>
    <w:multiLevelType w:val="multilevel"/>
    <w:tmpl w:val="E038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75ECA"/>
    <w:multiLevelType w:val="multilevel"/>
    <w:tmpl w:val="4BD6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45D20"/>
    <w:multiLevelType w:val="hybridMultilevel"/>
    <w:tmpl w:val="B28632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B1E1D"/>
    <w:multiLevelType w:val="multilevel"/>
    <w:tmpl w:val="E34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18153B"/>
    <w:multiLevelType w:val="hybridMultilevel"/>
    <w:tmpl w:val="6CD6D8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CD"/>
    <w:rsid w:val="001854DE"/>
    <w:rsid w:val="00200FF2"/>
    <w:rsid w:val="00295112"/>
    <w:rsid w:val="003547AF"/>
    <w:rsid w:val="00362EAF"/>
    <w:rsid w:val="004025CD"/>
    <w:rsid w:val="0050199D"/>
    <w:rsid w:val="00557932"/>
    <w:rsid w:val="005A4145"/>
    <w:rsid w:val="0064199A"/>
    <w:rsid w:val="00711EFB"/>
    <w:rsid w:val="00720B01"/>
    <w:rsid w:val="0074608B"/>
    <w:rsid w:val="00891C97"/>
    <w:rsid w:val="009243A9"/>
    <w:rsid w:val="00974C3F"/>
    <w:rsid w:val="009E5732"/>
    <w:rsid w:val="00A41A49"/>
    <w:rsid w:val="00B240AF"/>
    <w:rsid w:val="00B73E9C"/>
    <w:rsid w:val="00D50B63"/>
    <w:rsid w:val="00DB4819"/>
    <w:rsid w:val="00DD0900"/>
    <w:rsid w:val="00E259C2"/>
    <w:rsid w:val="00E86983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C9A1"/>
  <w15:chartTrackingRefBased/>
  <w15:docId w15:val="{D88E0AB9-4B39-4080-B5FC-7C6C2D0D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0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7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0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llableprice-moduletext3cnru">
    <w:name w:val="scrollableprice-module_text__3cnru"/>
    <w:basedOn w:val="a0"/>
    <w:rsid w:val="00200FF2"/>
  </w:style>
  <w:style w:type="character" w:customStyle="1" w:styleId="scrollableprice-moduleprice20svj">
    <w:name w:val="scrollableprice-module_price__20svj"/>
    <w:basedOn w:val="a0"/>
    <w:rsid w:val="00200FF2"/>
  </w:style>
  <w:style w:type="paragraph" w:customStyle="1" w:styleId="center">
    <w:name w:val="center"/>
    <w:basedOn w:val="a"/>
    <w:rsid w:val="0020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7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rticle-renderblock">
    <w:name w:val="article-render__block"/>
    <w:basedOn w:val="a"/>
    <w:rsid w:val="00FF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1C97"/>
    <w:rPr>
      <w:color w:val="0000FF"/>
      <w:u w:val="single"/>
    </w:rPr>
  </w:style>
  <w:style w:type="character" w:styleId="a5">
    <w:name w:val="Strong"/>
    <w:basedOn w:val="a0"/>
    <w:uiPriority w:val="22"/>
    <w:qFormat/>
    <w:rsid w:val="00891C97"/>
    <w:rPr>
      <w:b/>
      <w:bCs/>
    </w:rPr>
  </w:style>
  <w:style w:type="character" w:styleId="a6">
    <w:name w:val="Emphasis"/>
    <w:basedOn w:val="a0"/>
    <w:uiPriority w:val="20"/>
    <w:qFormat/>
    <w:rsid w:val="00891C97"/>
    <w:rPr>
      <w:i/>
      <w:iCs/>
    </w:rPr>
  </w:style>
  <w:style w:type="paragraph" w:styleId="a7">
    <w:name w:val="List Paragraph"/>
    <w:basedOn w:val="a"/>
    <w:uiPriority w:val="34"/>
    <w:qFormat/>
    <w:rsid w:val="00362EAF"/>
    <w:pPr>
      <w:ind w:left="720"/>
      <w:contextualSpacing/>
    </w:pPr>
  </w:style>
  <w:style w:type="table" w:styleId="a8">
    <w:name w:val="Table Grid"/>
    <w:basedOn w:val="a1"/>
    <w:uiPriority w:val="39"/>
    <w:rsid w:val="00501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6500">
          <w:marLeft w:val="240"/>
          <w:marRight w:val="0"/>
          <w:marTop w:val="120"/>
          <w:marBottom w:val="0"/>
          <w:divBdr>
            <w:top w:val="single" w:sz="6" w:space="0" w:color="F29C47"/>
            <w:left w:val="single" w:sz="6" w:space="0" w:color="F29C47"/>
            <w:bottom w:val="single" w:sz="6" w:space="0" w:color="F29C47"/>
            <w:right w:val="single" w:sz="6" w:space="0" w:color="F29C47"/>
          </w:divBdr>
        </w:div>
      </w:divsChild>
    </w:div>
    <w:div w:id="3374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68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4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5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1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5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74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6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8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7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8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8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9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1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8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5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85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0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8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1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0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57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6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5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3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6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7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8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8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2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6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2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1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6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5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6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8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6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7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1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7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15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7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hyperlink" Target="https://my-shop.ru/shop/product/1535735.html?partner=8790" TargetMode="External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hyperlink" Target="https://mamaeasy.ru/risovanie-s-detmi-1-3-let/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hyperlink" Target="https://mamaeasy.ru/igry-s-mankoj/" TargetMode="External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mamaeasy.ru/igry-s-kineticheskim-pesk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yperlink" Target="https://mamaeasy.ru/applikacii-dlya-detej-1-3-let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3.jpeg"/><Relationship Id="rId3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hyperlink" Target="https://mamaeasy.ru/igry-s-krupami/" TargetMode="External"/><Relationship Id="rId15" Type="http://schemas.openxmlformats.org/officeDocument/2006/relationships/hyperlink" Target="https://mamaeasy.ru/igry-s-prishchepkami/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6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2020-11-19T09:20:00Z</dcterms:created>
  <dcterms:modified xsi:type="dcterms:W3CDTF">2021-06-18T10:28:00Z</dcterms:modified>
</cp:coreProperties>
</file>