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F1" w:rsidRDefault="00E07EF1" w:rsidP="00F94E9B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</w:p>
    <w:p w:rsidR="00E07EF1" w:rsidRPr="00E07EF1" w:rsidRDefault="00E07EF1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  <w:r w:rsidRPr="00E07EF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07EF1" w:rsidRPr="00E07EF1" w:rsidRDefault="00E07EF1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  <w:r w:rsidRPr="00E07EF1">
        <w:rPr>
          <w:rFonts w:ascii="Times New Roman" w:hAnsi="Times New Roman" w:cs="Times New Roman"/>
          <w:sz w:val="28"/>
          <w:szCs w:val="28"/>
        </w:rPr>
        <w:t>«Центр развития ребенка – детский сад «Росинка»</w:t>
      </w:r>
    </w:p>
    <w:p w:rsidR="00E07EF1" w:rsidRDefault="00E07EF1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  <w:r w:rsidRPr="00E07EF1">
        <w:rPr>
          <w:rFonts w:ascii="Times New Roman" w:hAnsi="Times New Roman" w:cs="Times New Roman"/>
          <w:sz w:val="28"/>
          <w:szCs w:val="28"/>
        </w:rPr>
        <w:t>(МДОУ «ЦРР – детский сад «Росинка»)</w:t>
      </w:r>
    </w:p>
    <w:p w:rsidR="00E07EF1" w:rsidRDefault="00E07EF1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E07EF1" w:rsidRDefault="00E07EF1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«Речево</w:t>
      </w:r>
      <w:r w:rsidR="00F94E9B">
        <w:rPr>
          <w:rFonts w:ascii="Times New Roman" w:hAnsi="Times New Roman" w:cs="Times New Roman"/>
          <w:sz w:val="28"/>
          <w:szCs w:val="28"/>
        </w:rPr>
        <w:t>е развитие через игру с деревянным конструктором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лист (рекомендации для родителей)</w:t>
      </w: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E07EF1" w:rsidRDefault="00F94E9B" w:rsidP="00F94E9B">
      <w:pPr>
        <w:spacing w:line="360" w:lineRule="auto"/>
        <w:ind w:left="1134" w:right="8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Двойных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Ришатовна</w:t>
      </w:r>
      <w:proofErr w:type="spellEnd"/>
    </w:p>
    <w:p w:rsidR="00F94E9B" w:rsidRDefault="00F94E9B" w:rsidP="00F94E9B">
      <w:pPr>
        <w:spacing w:line="360" w:lineRule="auto"/>
        <w:ind w:left="1134" w:right="850"/>
        <w:jc w:val="right"/>
        <w:rPr>
          <w:rFonts w:ascii="Times New Roman" w:hAnsi="Times New Roman" w:cs="Times New Roman"/>
          <w:sz w:val="28"/>
          <w:szCs w:val="28"/>
        </w:rPr>
      </w:pPr>
    </w:p>
    <w:p w:rsidR="00E07EF1" w:rsidRDefault="00E07EF1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E07EF1" w:rsidRDefault="00E07EF1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E07EF1" w:rsidRDefault="00E07EF1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F94E9B" w:rsidRDefault="00F94E9B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E07EF1" w:rsidRDefault="00FC05AF" w:rsidP="00E07EF1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  <w:r w:rsidRPr="000930DB">
        <w:rPr>
          <w:rFonts w:ascii="Times New Roman" w:hAnsi="Times New Roman" w:cs="Times New Roman"/>
          <w:sz w:val="28"/>
          <w:szCs w:val="28"/>
        </w:rPr>
        <w:lastRenderedPageBreak/>
        <w:t>Речево</w:t>
      </w:r>
      <w:r w:rsidR="00E07EF1">
        <w:rPr>
          <w:rFonts w:ascii="Times New Roman" w:hAnsi="Times New Roman" w:cs="Times New Roman"/>
          <w:sz w:val="28"/>
          <w:szCs w:val="28"/>
        </w:rPr>
        <w:t xml:space="preserve">е развитие через </w:t>
      </w:r>
      <w:r w:rsidR="00F94E9B">
        <w:rPr>
          <w:rFonts w:ascii="Times New Roman" w:hAnsi="Times New Roman" w:cs="Times New Roman"/>
          <w:sz w:val="28"/>
          <w:szCs w:val="28"/>
        </w:rPr>
        <w:t>игру с деревянным конструктором.</w:t>
      </w:r>
    </w:p>
    <w:p w:rsidR="00F94E9B" w:rsidRPr="000930DB" w:rsidRDefault="00F94E9B" w:rsidP="00F94E9B">
      <w:pPr>
        <w:spacing w:line="360" w:lineRule="auto"/>
        <w:ind w:left="1134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  <w:bookmarkStart w:id="0" w:name="_GoBack"/>
      <w:bookmarkEnd w:id="0"/>
    </w:p>
    <w:p w:rsidR="00AA2E2D" w:rsidRDefault="00FC05AF" w:rsidP="00DD7F5E">
      <w:pPr>
        <w:spacing w:line="360" w:lineRule="auto"/>
        <w:ind w:left="1134"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DB"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="000930DB">
        <w:rPr>
          <w:rFonts w:ascii="Times New Roman" w:hAnsi="Times New Roman" w:cs="Times New Roman"/>
          <w:sz w:val="28"/>
          <w:szCs w:val="28"/>
        </w:rPr>
        <w:t>для детей</w:t>
      </w:r>
      <w:r w:rsidR="00C20721">
        <w:rPr>
          <w:rFonts w:ascii="Times New Roman" w:hAnsi="Times New Roman" w:cs="Times New Roman"/>
          <w:sz w:val="28"/>
          <w:szCs w:val="28"/>
        </w:rPr>
        <w:t xml:space="preserve"> - </w:t>
      </w:r>
      <w:r w:rsidR="000930DB">
        <w:rPr>
          <w:rFonts w:ascii="Times New Roman" w:hAnsi="Times New Roman" w:cs="Times New Roman"/>
          <w:sz w:val="28"/>
          <w:szCs w:val="28"/>
        </w:rPr>
        <w:t xml:space="preserve">игрушка. </w:t>
      </w:r>
      <w:r w:rsidRPr="000930DB">
        <w:rPr>
          <w:rFonts w:ascii="Times New Roman" w:hAnsi="Times New Roman" w:cs="Times New Roman"/>
          <w:sz w:val="28"/>
          <w:szCs w:val="28"/>
        </w:rPr>
        <w:t xml:space="preserve"> </w:t>
      </w:r>
      <w:r w:rsidR="00C20721">
        <w:rPr>
          <w:rFonts w:ascii="Times New Roman" w:hAnsi="Times New Roman" w:cs="Times New Roman"/>
          <w:sz w:val="28"/>
          <w:szCs w:val="28"/>
        </w:rPr>
        <w:t>Играет ребёнок на протяжении всего дошкольного возраста. При использовании различных видов конструкторов мы можем с успехом использовать игры для развития речи.</w:t>
      </w:r>
      <w:r w:rsidR="00C20721" w:rsidRPr="00AA2E2D">
        <w:rPr>
          <w:rFonts w:ascii="Times New Roman" w:hAnsi="Times New Roman" w:cs="Times New Roman"/>
          <w:sz w:val="28"/>
          <w:szCs w:val="28"/>
        </w:rPr>
        <w:t xml:space="preserve"> </w:t>
      </w:r>
      <w:r w:rsidR="00AA2E2D" w:rsidRPr="00AA2E2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E67EC3" wp14:editId="1A99EB90">
            <wp:extent cx="3422492" cy="2569580"/>
            <wp:effectExtent l="0" t="0" r="6985" b="2540"/>
            <wp:docPr id="3" name="Рисунок 3" descr="http://rpp.nashaucheba.ru/pars_docs/refs/118/117316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pp.nashaucheba.ru/pars_docs/refs/118/117316/img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978" cy="25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2D" w:rsidRDefault="00AA2E2D" w:rsidP="00DD7F5E">
      <w:pPr>
        <w:spacing w:line="360" w:lineRule="auto"/>
        <w:ind w:left="1134" w:right="85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65" w:rsidRDefault="00E46D65" w:rsidP="00DD7F5E">
      <w:pPr>
        <w:spacing w:line="360" w:lineRule="auto"/>
        <w:ind w:left="1134" w:right="85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="00295FCB">
        <w:rPr>
          <w:rFonts w:ascii="Times New Roman" w:hAnsi="Times New Roman" w:cs="Times New Roman"/>
          <w:sz w:val="28"/>
          <w:szCs w:val="28"/>
        </w:rPr>
        <w:t xml:space="preserve">началом игры, для того, чтобы ребёнок смог представить </w:t>
      </w:r>
      <w:r w:rsidR="00F94E9B">
        <w:rPr>
          <w:rFonts w:ascii="Times New Roman" w:hAnsi="Times New Roman" w:cs="Times New Roman"/>
          <w:sz w:val="28"/>
          <w:szCs w:val="28"/>
        </w:rPr>
        <w:t>цель</w:t>
      </w:r>
      <w:r w:rsidR="00295FCB">
        <w:rPr>
          <w:rFonts w:ascii="Times New Roman" w:hAnsi="Times New Roman" w:cs="Times New Roman"/>
          <w:sz w:val="28"/>
          <w:szCs w:val="28"/>
        </w:rPr>
        <w:t xml:space="preserve"> занятия, </w:t>
      </w:r>
      <w:r w:rsidR="00547B33">
        <w:rPr>
          <w:rFonts w:ascii="Times New Roman" w:hAnsi="Times New Roman" w:cs="Times New Roman"/>
          <w:sz w:val="28"/>
          <w:szCs w:val="28"/>
        </w:rPr>
        <w:t>рассматриваем</w:t>
      </w:r>
      <w:r w:rsidR="00295FCB">
        <w:rPr>
          <w:rFonts w:ascii="Times New Roman" w:hAnsi="Times New Roman" w:cs="Times New Roman"/>
          <w:sz w:val="28"/>
          <w:szCs w:val="28"/>
        </w:rPr>
        <w:t xml:space="preserve"> картинки, иллюстрации различных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.  Далее перед детьми ставится задача, о том, какую постройку нужно выполнить, например,  строим кукле  собственную комнату. </w:t>
      </w:r>
      <w:r w:rsidRPr="00E46D65">
        <w:rPr>
          <w:rFonts w:ascii="Times New Roman" w:hAnsi="Times New Roman" w:cs="Times New Roman"/>
          <w:sz w:val="28"/>
          <w:szCs w:val="28"/>
        </w:rPr>
        <w:t>Сооружая</w:t>
      </w:r>
      <w:r>
        <w:rPr>
          <w:rFonts w:ascii="Times New Roman" w:hAnsi="Times New Roman" w:cs="Times New Roman"/>
          <w:sz w:val="28"/>
          <w:szCs w:val="28"/>
        </w:rPr>
        <w:t xml:space="preserve"> данную </w:t>
      </w:r>
      <w:r w:rsidRPr="00E46D65">
        <w:rPr>
          <w:rFonts w:ascii="Times New Roman" w:hAnsi="Times New Roman" w:cs="Times New Roman"/>
          <w:sz w:val="28"/>
          <w:szCs w:val="28"/>
        </w:rPr>
        <w:t xml:space="preserve">постройку, </w:t>
      </w:r>
      <w:r>
        <w:rPr>
          <w:rFonts w:ascii="Times New Roman" w:hAnsi="Times New Roman" w:cs="Times New Roman"/>
          <w:sz w:val="28"/>
          <w:szCs w:val="28"/>
        </w:rPr>
        <w:t xml:space="preserve">шаг за шагом </w:t>
      </w:r>
      <w:r w:rsidR="00AF061D">
        <w:rPr>
          <w:rFonts w:ascii="Times New Roman" w:hAnsi="Times New Roman" w:cs="Times New Roman"/>
          <w:sz w:val="28"/>
          <w:szCs w:val="28"/>
        </w:rPr>
        <w:t>поясняем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D65">
        <w:rPr>
          <w:rFonts w:ascii="Times New Roman" w:hAnsi="Times New Roman" w:cs="Times New Roman"/>
          <w:sz w:val="28"/>
          <w:szCs w:val="28"/>
        </w:rPr>
        <w:t xml:space="preserve"> свои действия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7B33" w:rsidRPr="00547B33">
        <w:rPr>
          <w:rFonts w:ascii="Times New Roman" w:hAnsi="Times New Roman" w:cs="Times New Roman"/>
          <w:sz w:val="28"/>
          <w:szCs w:val="28"/>
        </w:rPr>
        <w:t xml:space="preserve">В </w:t>
      </w:r>
      <w:r w:rsidR="00C20721">
        <w:rPr>
          <w:rFonts w:ascii="Times New Roman" w:hAnsi="Times New Roman" w:cs="Times New Roman"/>
          <w:sz w:val="28"/>
          <w:szCs w:val="28"/>
        </w:rPr>
        <w:t xml:space="preserve">процессе игры </w:t>
      </w:r>
      <w:r w:rsidR="00547B33" w:rsidRPr="00547B33">
        <w:rPr>
          <w:rFonts w:ascii="Times New Roman" w:hAnsi="Times New Roman" w:cs="Times New Roman"/>
          <w:sz w:val="28"/>
          <w:szCs w:val="28"/>
        </w:rPr>
        <w:t xml:space="preserve"> </w:t>
      </w:r>
      <w:r w:rsidR="00295FCB">
        <w:rPr>
          <w:rFonts w:ascii="Times New Roman" w:hAnsi="Times New Roman" w:cs="Times New Roman"/>
          <w:sz w:val="28"/>
          <w:szCs w:val="28"/>
        </w:rPr>
        <w:t>вспоминаем предметы мебели,</w:t>
      </w:r>
      <w:r w:rsidR="00547B33" w:rsidRPr="00547B33">
        <w:rPr>
          <w:rFonts w:ascii="Times New Roman" w:hAnsi="Times New Roman" w:cs="Times New Roman"/>
          <w:sz w:val="28"/>
          <w:szCs w:val="28"/>
        </w:rPr>
        <w:t xml:space="preserve"> </w:t>
      </w:r>
      <w:r w:rsidR="00AF061D">
        <w:rPr>
          <w:rFonts w:ascii="Times New Roman" w:hAnsi="Times New Roman" w:cs="Times New Roman"/>
          <w:sz w:val="28"/>
          <w:szCs w:val="28"/>
        </w:rPr>
        <w:t>берём</w:t>
      </w:r>
      <w:r w:rsidR="00547B33" w:rsidRPr="00547B33">
        <w:rPr>
          <w:rFonts w:ascii="Times New Roman" w:hAnsi="Times New Roman" w:cs="Times New Roman"/>
          <w:sz w:val="28"/>
          <w:szCs w:val="28"/>
        </w:rPr>
        <w:t xml:space="preserve"> нужные </w:t>
      </w:r>
      <w:r w:rsidR="00C20721">
        <w:rPr>
          <w:rFonts w:ascii="Times New Roman" w:hAnsi="Times New Roman" w:cs="Times New Roman"/>
          <w:sz w:val="28"/>
          <w:szCs w:val="28"/>
        </w:rPr>
        <w:t>детали</w:t>
      </w:r>
      <w:r w:rsidR="006A04D5"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="00C20721">
        <w:rPr>
          <w:rFonts w:ascii="Times New Roman" w:hAnsi="Times New Roman" w:cs="Times New Roman"/>
          <w:sz w:val="28"/>
          <w:szCs w:val="28"/>
        </w:rPr>
        <w:t>,</w:t>
      </w:r>
      <w:r w:rsidR="00295FCB">
        <w:rPr>
          <w:rFonts w:ascii="Times New Roman" w:hAnsi="Times New Roman" w:cs="Times New Roman"/>
          <w:sz w:val="28"/>
          <w:szCs w:val="28"/>
        </w:rPr>
        <w:t xml:space="preserve"> </w:t>
      </w:r>
      <w:r w:rsidR="006A04D5">
        <w:rPr>
          <w:rFonts w:ascii="Times New Roman" w:hAnsi="Times New Roman" w:cs="Times New Roman"/>
          <w:sz w:val="28"/>
          <w:szCs w:val="28"/>
        </w:rPr>
        <w:t>соотносим их</w:t>
      </w:r>
      <w:r w:rsidR="00295FCB">
        <w:rPr>
          <w:rFonts w:ascii="Times New Roman" w:hAnsi="Times New Roman" w:cs="Times New Roman"/>
          <w:sz w:val="28"/>
          <w:szCs w:val="28"/>
        </w:rPr>
        <w:t>, называем</w:t>
      </w:r>
      <w:r w:rsidR="00C20721" w:rsidRPr="00C20721">
        <w:rPr>
          <w:rFonts w:ascii="Times New Roman" w:hAnsi="Times New Roman" w:cs="Times New Roman"/>
          <w:sz w:val="28"/>
          <w:szCs w:val="28"/>
        </w:rPr>
        <w:t xml:space="preserve"> </w:t>
      </w:r>
      <w:r w:rsidR="006A04D5">
        <w:rPr>
          <w:rFonts w:ascii="Times New Roman" w:hAnsi="Times New Roman" w:cs="Times New Roman"/>
          <w:sz w:val="28"/>
          <w:szCs w:val="28"/>
        </w:rPr>
        <w:t>цвет, форму, величину</w:t>
      </w:r>
      <w:r w:rsidR="00C20721" w:rsidRPr="00C20721">
        <w:rPr>
          <w:rFonts w:ascii="Times New Roman" w:hAnsi="Times New Roman" w:cs="Times New Roman"/>
          <w:sz w:val="28"/>
          <w:szCs w:val="28"/>
        </w:rPr>
        <w:t xml:space="preserve">, </w:t>
      </w:r>
      <w:r w:rsidR="006A04D5">
        <w:rPr>
          <w:rFonts w:ascii="Times New Roman" w:hAnsi="Times New Roman" w:cs="Times New Roman"/>
          <w:sz w:val="28"/>
          <w:szCs w:val="28"/>
        </w:rPr>
        <w:t>используем</w:t>
      </w:r>
      <w:r w:rsidR="00C20721" w:rsidRPr="00C20721">
        <w:rPr>
          <w:rFonts w:ascii="Times New Roman" w:hAnsi="Times New Roman" w:cs="Times New Roman"/>
          <w:sz w:val="28"/>
          <w:szCs w:val="28"/>
        </w:rPr>
        <w:t xml:space="preserve"> существительные в единственном и множеств</w:t>
      </w:r>
      <w:r w:rsidR="00295FCB">
        <w:rPr>
          <w:rFonts w:ascii="Times New Roman" w:hAnsi="Times New Roman" w:cs="Times New Roman"/>
          <w:sz w:val="28"/>
          <w:szCs w:val="28"/>
        </w:rPr>
        <w:t xml:space="preserve">енном числе, </w:t>
      </w:r>
      <w:r w:rsidR="00D63306">
        <w:rPr>
          <w:rFonts w:ascii="Times New Roman" w:hAnsi="Times New Roman" w:cs="Times New Roman"/>
          <w:sz w:val="28"/>
          <w:szCs w:val="28"/>
        </w:rPr>
        <w:t>связываем</w:t>
      </w:r>
      <w:r w:rsidR="00295FCB">
        <w:rPr>
          <w:rFonts w:ascii="Times New Roman" w:hAnsi="Times New Roman" w:cs="Times New Roman"/>
          <w:sz w:val="28"/>
          <w:szCs w:val="28"/>
        </w:rPr>
        <w:t xml:space="preserve"> их с прилагательными </w:t>
      </w:r>
      <w:r w:rsidR="00C20721" w:rsidRPr="00C20721">
        <w:rPr>
          <w:rFonts w:ascii="Times New Roman" w:hAnsi="Times New Roman" w:cs="Times New Roman"/>
          <w:sz w:val="28"/>
          <w:szCs w:val="28"/>
        </w:rPr>
        <w:t>(</w:t>
      </w:r>
      <w:r w:rsidR="00295FCB">
        <w:rPr>
          <w:rFonts w:ascii="Times New Roman" w:hAnsi="Times New Roman" w:cs="Times New Roman"/>
          <w:sz w:val="28"/>
          <w:szCs w:val="28"/>
        </w:rPr>
        <w:t>красные</w:t>
      </w:r>
      <w:r w:rsidR="00C20721" w:rsidRPr="00C20721">
        <w:rPr>
          <w:rFonts w:ascii="Times New Roman" w:hAnsi="Times New Roman" w:cs="Times New Roman"/>
          <w:sz w:val="28"/>
          <w:szCs w:val="28"/>
        </w:rPr>
        <w:t xml:space="preserve"> кирпичики, </w:t>
      </w:r>
      <w:r w:rsidR="00295FCB">
        <w:rPr>
          <w:rFonts w:ascii="Times New Roman" w:hAnsi="Times New Roman" w:cs="Times New Roman"/>
          <w:sz w:val="28"/>
          <w:szCs w:val="28"/>
        </w:rPr>
        <w:t>большая кровать</w:t>
      </w:r>
      <w:r w:rsidR="00C20721" w:rsidRPr="00C20721">
        <w:rPr>
          <w:rFonts w:ascii="Times New Roman" w:hAnsi="Times New Roman" w:cs="Times New Roman"/>
          <w:sz w:val="28"/>
          <w:szCs w:val="28"/>
        </w:rPr>
        <w:t xml:space="preserve">, маленькие кубики.). </w:t>
      </w:r>
      <w:r w:rsidR="00547B33">
        <w:rPr>
          <w:rFonts w:ascii="Times New Roman" w:hAnsi="Times New Roman" w:cs="Times New Roman"/>
          <w:sz w:val="28"/>
          <w:szCs w:val="28"/>
        </w:rPr>
        <w:t>Так же в</w:t>
      </w:r>
      <w:r w:rsidR="00547B33" w:rsidRPr="00547B33">
        <w:rPr>
          <w:rFonts w:ascii="Times New Roman" w:hAnsi="Times New Roman" w:cs="Times New Roman"/>
          <w:sz w:val="28"/>
          <w:szCs w:val="28"/>
        </w:rPr>
        <w:t xml:space="preserve">о время проведения игр </w:t>
      </w:r>
      <w:r w:rsidR="006A04D5">
        <w:rPr>
          <w:rFonts w:ascii="Times New Roman" w:hAnsi="Times New Roman" w:cs="Times New Roman"/>
          <w:sz w:val="28"/>
          <w:szCs w:val="28"/>
        </w:rPr>
        <w:t>привлекаем</w:t>
      </w:r>
      <w:r w:rsidR="00547B33">
        <w:rPr>
          <w:rFonts w:ascii="Times New Roman" w:hAnsi="Times New Roman" w:cs="Times New Roman"/>
          <w:sz w:val="28"/>
          <w:szCs w:val="28"/>
        </w:rPr>
        <w:t xml:space="preserve"> детей к </w:t>
      </w:r>
      <w:r w:rsidR="00547B33" w:rsidRPr="00295FCB">
        <w:rPr>
          <w:rFonts w:ascii="Times New Roman" w:hAnsi="Times New Roman" w:cs="Times New Roman"/>
          <w:sz w:val="28"/>
          <w:szCs w:val="28"/>
        </w:rPr>
        <w:t>беседе,</w:t>
      </w:r>
      <w:r w:rsidR="00AA2E2D" w:rsidRPr="00295FCB">
        <w:rPr>
          <w:rFonts w:ascii="Times New Roman" w:hAnsi="Times New Roman" w:cs="Times New Roman"/>
        </w:rPr>
        <w:t xml:space="preserve"> </w:t>
      </w:r>
      <w:r w:rsidR="00295FCB" w:rsidRPr="00295FCB">
        <w:rPr>
          <w:rFonts w:ascii="Times New Roman" w:hAnsi="Times New Roman" w:cs="Times New Roman"/>
          <w:sz w:val="28"/>
          <w:szCs w:val="28"/>
        </w:rPr>
        <w:t xml:space="preserve">при затруднении задаём наводящие </w:t>
      </w:r>
      <w:r w:rsidR="00AA2E2D" w:rsidRPr="00295FCB">
        <w:rPr>
          <w:rFonts w:ascii="Times New Roman" w:hAnsi="Times New Roman" w:cs="Times New Roman"/>
          <w:sz w:val="28"/>
          <w:szCs w:val="28"/>
        </w:rPr>
        <w:t>вопросы, требующие</w:t>
      </w:r>
      <w:r w:rsidR="00741862">
        <w:rPr>
          <w:rFonts w:ascii="Times New Roman" w:hAnsi="Times New Roman" w:cs="Times New Roman"/>
          <w:sz w:val="28"/>
          <w:szCs w:val="28"/>
        </w:rPr>
        <w:t xml:space="preserve"> </w:t>
      </w:r>
      <w:r w:rsidR="00741862">
        <w:rPr>
          <w:rFonts w:ascii="Times New Roman" w:hAnsi="Times New Roman" w:cs="Times New Roman"/>
          <w:sz w:val="28"/>
          <w:szCs w:val="28"/>
        </w:rPr>
        <w:lastRenderedPageBreak/>
        <w:t xml:space="preserve">развернутого ответа, </w:t>
      </w:r>
      <w:r w:rsidR="00AA2E2D" w:rsidRPr="00AA2E2D">
        <w:rPr>
          <w:rFonts w:ascii="Times New Roman" w:hAnsi="Times New Roman" w:cs="Times New Roman"/>
          <w:sz w:val="28"/>
          <w:szCs w:val="28"/>
        </w:rPr>
        <w:t xml:space="preserve"> </w:t>
      </w:r>
      <w:r w:rsidR="00741862" w:rsidRPr="00741862">
        <w:rPr>
          <w:rFonts w:ascii="Times New Roman" w:hAnsi="Times New Roman" w:cs="Times New Roman"/>
          <w:sz w:val="28"/>
          <w:szCs w:val="28"/>
        </w:rPr>
        <w:t xml:space="preserve">например: «Кукле в комнате нужен стол для чего? Как кукла будет им пользоваться?» </w:t>
      </w:r>
      <w:r w:rsidR="00D63306">
        <w:rPr>
          <w:rFonts w:ascii="Times New Roman" w:hAnsi="Times New Roman" w:cs="Times New Roman"/>
          <w:sz w:val="28"/>
          <w:szCs w:val="28"/>
        </w:rPr>
        <w:t>В результате ответов</w:t>
      </w:r>
      <w:r w:rsidR="00AA2E2D" w:rsidRPr="00AA2E2D">
        <w:rPr>
          <w:rFonts w:ascii="Times New Roman" w:hAnsi="Times New Roman" w:cs="Times New Roman"/>
          <w:sz w:val="28"/>
          <w:szCs w:val="28"/>
        </w:rPr>
        <w:t xml:space="preserve"> на вопросы, у детей </w:t>
      </w:r>
      <w:r w:rsidR="006A04D5">
        <w:rPr>
          <w:rFonts w:ascii="Times New Roman" w:hAnsi="Times New Roman" w:cs="Times New Roman"/>
          <w:sz w:val="28"/>
          <w:szCs w:val="28"/>
        </w:rPr>
        <w:t>становятся более точными</w:t>
      </w:r>
      <w:r w:rsidR="00AA2E2D" w:rsidRPr="00AA2E2D">
        <w:rPr>
          <w:rFonts w:ascii="Times New Roman" w:hAnsi="Times New Roman" w:cs="Times New Roman"/>
          <w:sz w:val="28"/>
          <w:szCs w:val="28"/>
        </w:rPr>
        <w:t xml:space="preserve"> представления о предметах ближайшего окружения, развивается речь</w:t>
      </w:r>
      <w:r w:rsidR="00741862">
        <w:rPr>
          <w:rFonts w:ascii="Times New Roman" w:hAnsi="Times New Roman" w:cs="Times New Roman"/>
          <w:sz w:val="28"/>
          <w:szCs w:val="28"/>
        </w:rPr>
        <w:t>.</w:t>
      </w:r>
      <w:r w:rsidR="00547B33">
        <w:rPr>
          <w:rFonts w:ascii="Times New Roman" w:hAnsi="Times New Roman" w:cs="Times New Roman"/>
          <w:sz w:val="28"/>
          <w:szCs w:val="28"/>
        </w:rPr>
        <w:t xml:space="preserve"> </w:t>
      </w:r>
      <w:r w:rsidR="006A04D5">
        <w:rPr>
          <w:rFonts w:ascii="Times New Roman" w:hAnsi="Times New Roman" w:cs="Times New Roman"/>
          <w:sz w:val="28"/>
          <w:szCs w:val="28"/>
        </w:rPr>
        <w:t>Привлекая детей к</w:t>
      </w:r>
      <w:r w:rsidR="00547B33">
        <w:rPr>
          <w:rFonts w:ascii="Times New Roman" w:hAnsi="Times New Roman" w:cs="Times New Roman"/>
          <w:sz w:val="28"/>
          <w:szCs w:val="28"/>
        </w:rPr>
        <w:t xml:space="preserve"> разговор</w:t>
      </w:r>
      <w:r w:rsidR="006A04D5">
        <w:rPr>
          <w:rFonts w:ascii="Times New Roman" w:hAnsi="Times New Roman" w:cs="Times New Roman"/>
          <w:sz w:val="28"/>
          <w:szCs w:val="28"/>
        </w:rPr>
        <w:t>у</w:t>
      </w:r>
      <w:r w:rsidR="00547B33">
        <w:rPr>
          <w:rFonts w:ascii="Times New Roman" w:hAnsi="Times New Roman" w:cs="Times New Roman"/>
          <w:sz w:val="28"/>
          <w:szCs w:val="28"/>
        </w:rPr>
        <w:t>, учим</w:t>
      </w:r>
      <w:r w:rsidR="00547B33" w:rsidRPr="00547B33">
        <w:rPr>
          <w:rFonts w:ascii="Times New Roman" w:hAnsi="Times New Roman" w:cs="Times New Roman"/>
          <w:sz w:val="28"/>
          <w:szCs w:val="28"/>
        </w:rPr>
        <w:t xml:space="preserve"> вести диалог, понимать задан</w:t>
      </w:r>
      <w:r w:rsidR="00DD7F5E">
        <w:rPr>
          <w:rFonts w:ascii="Times New Roman" w:hAnsi="Times New Roman" w:cs="Times New Roman"/>
          <w:sz w:val="28"/>
          <w:szCs w:val="28"/>
        </w:rPr>
        <w:t xml:space="preserve">ный вопрос, понятно отвечать на </w:t>
      </w:r>
      <w:r w:rsidR="00547B33" w:rsidRPr="00547B33">
        <w:rPr>
          <w:rFonts w:ascii="Times New Roman" w:hAnsi="Times New Roman" w:cs="Times New Roman"/>
          <w:sz w:val="28"/>
          <w:szCs w:val="28"/>
        </w:rPr>
        <w:t>него.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F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BA448" wp14:editId="777A1407">
            <wp:extent cx="2372810" cy="1779608"/>
            <wp:effectExtent l="0" t="0" r="8890" b="0"/>
            <wp:docPr id="1" name="Рисунок 1" descr="C:\Users\dell\Desktop\DSC08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SC08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80" cy="178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B33" w:rsidRDefault="00547B33" w:rsidP="00DD7F5E">
      <w:pPr>
        <w:spacing w:line="360" w:lineRule="auto"/>
        <w:ind w:left="1134" w:right="85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Конструируя, дети любят </w:t>
      </w:r>
      <w:r w:rsidR="006A04D5">
        <w:rPr>
          <w:rFonts w:ascii="Times New Roman" w:hAnsi="Times New Roman" w:cs="Times New Roman"/>
          <w:sz w:val="28"/>
          <w:szCs w:val="28"/>
        </w:rPr>
        <w:t>разъ</w:t>
      </w:r>
      <w:r w:rsidR="00D63306">
        <w:rPr>
          <w:rFonts w:ascii="Times New Roman" w:hAnsi="Times New Roman" w:cs="Times New Roman"/>
          <w:sz w:val="28"/>
          <w:szCs w:val="28"/>
        </w:rPr>
        <w:t>я</w:t>
      </w:r>
      <w:r w:rsidR="006A04D5">
        <w:rPr>
          <w:rFonts w:ascii="Times New Roman" w:hAnsi="Times New Roman" w:cs="Times New Roman"/>
          <w:sz w:val="28"/>
          <w:szCs w:val="28"/>
        </w:rPr>
        <w:t>снять</w:t>
      </w:r>
      <w:r>
        <w:rPr>
          <w:rFonts w:ascii="Times New Roman" w:hAnsi="Times New Roman" w:cs="Times New Roman"/>
          <w:sz w:val="28"/>
          <w:szCs w:val="28"/>
        </w:rPr>
        <w:t xml:space="preserve"> свои действия, исходя из этого</w:t>
      </w:r>
      <w:r w:rsidR="00C408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 них развивается диалогическая и монологическая речь, обогащается активный словарь.</w:t>
      </w:r>
    </w:p>
    <w:p w:rsidR="00DD7F5E" w:rsidRPr="00E46D65" w:rsidRDefault="00DD7F5E" w:rsidP="00DD7F5E">
      <w:pPr>
        <w:spacing w:line="360" w:lineRule="auto"/>
        <w:ind w:left="1134" w:right="85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A6CF2F" wp14:editId="7666FF1C">
            <wp:extent cx="2280212" cy="2280212"/>
            <wp:effectExtent l="0" t="0" r="6350" b="6350"/>
            <wp:docPr id="2" name="Рисунок 2" descr="C:\Users\dell\Desktop\mjagkaja-mebel-romana-dmf-mk-05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mjagkaja-mebel-romana-dmf-mk-0527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778" cy="227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F5E" w:rsidRPr="00E4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E4"/>
    <w:rsid w:val="000930DB"/>
    <w:rsid w:val="00295FCB"/>
    <w:rsid w:val="004B18E4"/>
    <w:rsid w:val="00547B33"/>
    <w:rsid w:val="005F2A48"/>
    <w:rsid w:val="006A04D5"/>
    <w:rsid w:val="00741862"/>
    <w:rsid w:val="00AA2E2D"/>
    <w:rsid w:val="00AF061D"/>
    <w:rsid w:val="00C20721"/>
    <w:rsid w:val="00C40881"/>
    <w:rsid w:val="00D63306"/>
    <w:rsid w:val="00DD7F5E"/>
    <w:rsid w:val="00E07EF1"/>
    <w:rsid w:val="00E46D65"/>
    <w:rsid w:val="00F94E9B"/>
    <w:rsid w:val="00FA0708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2018-11-24T17:49:00Z</dcterms:created>
  <dcterms:modified xsi:type="dcterms:W3CDTF">2018-11-26T16:57:00Z</dcterms:modified>
</cp:coreProperties>
</file>